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B1" w:rsidRPr="007301B1" w:rsidRDefault="007301B1" w:rsidP="007301B1">
      <w:pPr>
        <w:jc w:val="center"/>
        <w:rPr>
          <w:rFonts w:cs="Arial"/>
          <w:b/>
          <w:bCs/>
          <w:smallCaps/>
          <w:kern w:val="28"/>
          <w:sz w:val="40"/>
          <w:szCs w:val="40"/>
        </w:rPr>
      </w:pPr>
      <w:r w:rsidRPr="007301B1">
        <w:rPr>
          <w:rFonts w:cs="Arial"/>
          <w:b/>
          <w:bCs/>
          <w:smallCaps/>
          <w:kern w:val="28"/>
          <w:sz w:val="40"/>
          <w:szCs w:val="40"/>
        </w:rPr>
        <w:t>Asbestos Management Plan</w:t>
      </w:r>
    </w:p>
    <w:p w:rsidR="006C7068" w:rsidRDefault="006C7068" w:rsidP="002A6241"/>
    <w:p w:rsidR="006C7068" w:rsidRDefault="006C7068" w:rsidP="002A6241"/>
    <w:p w:rsidR="002A6241" w:rsidRDefault="007301B1" w:rsidP="002A6241">
      <w:pPr>
        <w:pStyle w:val="Heading1"/>
      </w:pPr>
      <w:r>
        <w:t>Premises Details</w:t>
      </w:r>
    </w:p>
    <w:p w:rsidR="006C7068" w:rsidRDefault="006C7068" w:rsidP="00B765ED">
      <w:pPr>
        <w:pStyle w:val="Heading2"/>
        <w:ind w:left="1620" w:hanging="1620"/>
      </w:pPr>
    </w:p>
    <w:p w:rsidR="007301B1" w:rsidRDefault="007301B1" w:rsidP="00B765ED">
      <w:pPr>
        <w:pStyle w:val="Heading2"/>
        <w:ind w:left="1620" w:hanging="1620"/>
      </w:pPr>
      <w:r>
        <w:t>1</w:t>
      </w:r>
      <w:r w:rsidRPr="007301B1">
        <w:rPr>
          <w:vertAlign w:val="superscript"/>
        </w:rPr>
        <w:t>st</w:t>
      </w:r>
      <w:r>
        <w:t xml:space="preserve"> Park Street Scout Group</w:t>
      </w:r>
    </w:p>
    <w:p w:rsidR="007301B1" w:rsidRDefault="007301B1" w:rsidP="00B765ED">
      <w:pPr>
        <w:pStyle w:val="Heading2"/>
        <w:ind w:left="1620" w:hanging="1620"/>
      </w:pPr>
      <w:r>
        <w:t>Rear of 29 -31 Birchwood Way</w:t>
      </w:r>
    </w:p>
    <w:p w:rsidR="007301B1" w:rsidRDefault="007301B1" w:rsidP="00B765ED">
      <w:pPr>
        <w:pStyle w:val="Heading2"/>
        <w:ind w:left="1620" w:hanging="1620"/>
      </w:pPr>
      <w:r>
        <w:t>Park Street</w:t>
      </w:r>
    </w:p>
    <w:p w:rsidR="007301B1" w:rsidRDefault="007301B1" w:rsidP="00B765ED">
      <w:pPr>
        <w:pStyle w:val="Heading2"/>
        <w:ind w:left="1620" w:hanging="1620"/>
      </w:pPr>
      <w:r>
        <w:t>St Albans</w:t>
      </w:r>
    </w:p>
    <w:p w:rsidR="007301B1" w:rsidRDefault="007301B1" w:rsidP="00B765ED">
      <w:pPr>
        <w:pStyle w:val="Heading2"/>
        <w:ind w:left="1620" w:hanging="1620"/>
      </w:pPr>
      <w:r>
        <w:t>Hertfordshire</w:t>
      </w:r>
    </w:p>
    <w:p w:rsidR="002A6241" w:rsidRPr="002A6241" w:rsidRDefault="007301B1" w:rsidP="00B765ED">
      <w:pPr>
        <w:pStyle w:val="Heading2"/>
        <w:ind w:left="1620" w:hanging="1620"/>
      </w:pPr>
      <w:r>
        <w:t>AL2 2SF</w:t>
      </w:r>
      <w:r w:rsidR="002A6241">
        <w:t xml:space="preserve"> </w:t>
      </w:r>
      <w:r w:rsidR="002A6241">
        <w:tab/>
      </w:r>
      <w:r w:rsidR="002A6241">
        <w:tab/>
      </w:r>
    </w:p>
    <w:p w:rsidR="006C7068" w:rsidRDefault="006C7068" w:rsidP="002A6241">
      <w:pPr>
        <w:pStyle w:val="Heading2"/>
      </w:pPr>
    </w:p>
    <w:p w:rsidR="002A6241" w:rsidRDefault="002A6241" w:rsidP="00540156">
      <w:pPr>
        <w:pStyle w:val="Heading2"/>
      </w:pPr>
    </w:p>
    <w:p w:rsidR="002A6241" w:rsidRDefault="007301B1" w:rsidP="002A6241">
      <w:pPr>
        <w:pStyle w:val="Heading1"/>
      </w:pPr>
      <w:r>
        <w:t>Plan and survey creation</w:t>
      </w:r>
    </w:p>
    <w:p w:rsidR="006C7068" w:rsidRDefault="006C7068" w:rsidP="006E7B24">
      <w:pPr>
        <w:pStyle w:val="Heading2"/>
        <w:ind w:left="1620" w:hanging="1620"/>
      </w:pPr>
    </w:p>
    <w:p w:rsidR="007301B1" w:rsidRPr="007301B1" w:rsidRDefault="007301B1" w:rsidP="007301B1">
      <w:pPr>
        <w:rPr>
          <w:rFonts w:cs="Arial"/>
          <w:b/>
          <w:bCs/>
          <w:i/>
          <w:iCs/>
          <w:szCs w:val="28"/>
        </w:rPr>
      </w:pPr>
      <w:r w:rsidRPr="007301B1">
        <w:rPr>
          <w:rFonts w:cs="Arial"/>
          <w:b/>
          <w:bCs/>
          <w:i/>
          <w:iCs/>
          <w:szCs w:val="28"/>
        </w:rPr>
        <w:t xml:space="preserve">Management plan created by: </w:t>
      </w:r>
      <w:r w:rsidR="007A01D5">
        <w:rPr>
          <w:rFonts w:cs="Arial"/>
          <w:b/>
          <w:bCs/>
          <w:i/>
          <w:iCs/>
          <w:szCs w:val="28"/>
        </w:rPr>
        <w:t>Tania MARTIN – 1</w:t>
      </w:r>
      <w:r w:rsidR="007A01D5" w:rsidRPr="007A01D5">
        <w:rPr>
          <w:rFonts w:cs="Arial"/>
          <w:b/>
          <w:bCs/>
          <w:i/>
          <w:iCs/>
          <w:szCs w:val="28"/>
          <w:vertAlign w:val="superscript"/>
        </w:rPr>
        <w:t>st</w:t>
      </w:r>
      <w:r w:rsidR="007A01D5">
        <w:rPr>
          <w:rFonts w:cs="Arial"/>
          <w:b/>
          <w:bCs/>
          <w:i/>
          <w:iCs/>
          <w:szCs w:val="28"/>
        </w:rPr>
        <w:t xml:space="preserve"> Par</w:t>
      </w:r>
      <w:r w:rsidR="00BF5288">
        <w:rPr>
          <w:rFonts w:cs="Arial"/>
          <w:b/>
          <w:bCs/>
          <w:i/>
          <w:iCs/>
          <w:szCs w:val="28"/>
        </w:rPr>
        <w:t>k</w:t>
      </w:r>
      <w:r w:rsidR="007A01D5">
        <w:rPr>
          <w:rFonts w:cs="Arial"/>
          <w:b/>
          <w:bCs/>
          <w:i/>
          <w:iCs/>
          <w:szCs w:val="28"/>
        </w:rPr>
        <w:t xml:space="preserve"> Street Executive Committee</w:t>
      </w:r>
    </w:p>
    <w:p w:rsidR="007301B1" w:rsidRPr="007301B1" w:rsidRDefault="007301B1" w:rsidP="007301B1">
      <w:pPr>
        <w:rPr>
          <w:rFonts w:cs="Arial"/>
          <w:b/>
          <w:bCs/>
          <w:i/>
          <w:iCs/>
          <w:szCs w:val="28"/>
        </w:rPr>
      </w:pPr>
      <w:r w:rsidRPr="007301B1">
        <w:rPr>
          <w:rFonts w:cs="Arial"/>
          <w:b/>
          <w:bCs/>
          <w:i/>
          <w:iCs/>
          <w:szCs w:val="28"/>
        </w:rPr>
        <w:t xml:space="preserve">Date created: </w:t>
      </w:r>
      <w:r w:rsidR="007A01D5">
        <w:rPr>
          <w:rFonts w:cs="Arial"/>
          <w:b/>
          <w:bCs/>
          <w:i/>
          <w:iCs/>
          <w:szCs w:val="28"/>
        </w:rPr>
        <w:t>18/03/2017</w:t>
      </w:r>
      <w:r w:rsidRPr="007301B1">
        <w:rPr>
          <w:rFonts w:cs="Arial"/>
          <w:b/>
          <w:bCs/>
          <w:i/>
          <w:iCs/>
          <w:szCs w:val="28"/>
        </w:rPr>
        <w:tab/>
      </w:r>
      <w:r w:rsidRPr="007301B1">
        <w:rPr>
          <w:rFonts w:cs="Arial"/>
          <w:b/>
          <w:bCs/>
          <w:i/>
          <w:iCs/>
          <w:szCs w:val="28"/>
        </w:rPr>
        <w:tab/>
        <w:t>Review date:</w:t>
      </w:r>
      <w:r w:rsidR="007A01D5">
        <w:rPr>
          <w:rFonts w:cs="Arial"/>
          <w:b/>
          <w:bCs/>
          <w:i/>
          <w:iCs/>
          <w:szCs w:val="28"/>
        </w:rPr>
        <w:t xml:space="preserve"> 18/03/2018</w:t>
      </w:r>
    </w:p>
    <w:p w:rsidR="002A6241" w:rsidRDefault="007301B1" w:rsidP="007301B1">
      <w:pPr>
        <w:rPr>
          <w:rFonts w:cs="Arial"/>
          <w:b/>
          <w:bCs/>
          <w:i/>
          <w:iCs/>
          <w:szCs w:val="28"/>
        </w:rPr>
      </w:pPr>
      <w:r w:rsidRPr="007301B1">
        <w:rPr>
          <w:rFonts w:cs="Arial"/>
          <w:b/>
          <w:bCs/>
          <w:i/>
          <w:iCs/>
          <w:szCs w:val="28"/>
        </w:rPr>
        <w:t xml:space="preserve">Full Asbestos Survey </w:t>
      </w:r>
      <w:r>
        <w:rPr>
          <w:rFonts w:cs="Arial"/>
          <w:b/>
          <w:bCs/>
          <w:i/>
          <w:iCs/>
          <w:szCs w:val="28"/>
        </w:rPr>
        <w:t xml:space="preserve">carried out </w:t>
      </w:r>
      <w:r w:rsidRPr="007301B1">
        <w:rPr>
          <w:rFonts w:cs="Arial"/>
          <w:b/>
          <w:bCs/>
          <w:i/>
          <w:iCs/>
          <w:szCs w:val="28"/>
        </w:rPr>
        <w:t>by</w:t>
      </w:r>
      <w:r>
        <w:rPr>
          <w:rFonts w:cs="Arial"/>
          <w:b/>
          <w:bCs/>
          <w:i/>
          <w:iCs/>
          <w:szCs w:val="28"/>
        </w:rPr>
        <w:t>:</w:t>
      </w:r>
      <w:r w:rsidR="007A01D5">
        <w:rPr>
          <w:rFonts w:cs="Arial"/>
          <w:b/>
          <w:bCs/>
          <w:i/>
          <w:iCs/>
          <w:szCs w:val="28"/>
        </w:rPr>
        <w:t xml:space="preserve"> Robert Eldridge</w:t>
      </w:r>
      <w:r w:rsidR="00912E72">
        <w:rPr>
          <w:rFonts w:cs="Arial"/>
          <w:b/>
          <w:bCs/>
          <w:i/>
          <w:iCs/>
          <w:szCs w:val="28"/>
        </w:rPr>
        <w:t>, Lead Surveyor</w:t>
      </w:r>
      <w:r w:rsidR="007A01D5">
        <w:rPr>
          <w:rFonts w:cs="Arial"/>
          <w:b/>
          <w:bCs/>
          <w:i/>
          <w:iCs/>
          <w:szCs w:val="28"/>
        </w:rPr>
        <w:t xml:space="preserve">, Vintec </w:t>
      </w:r>
      <w:r w:rsidR="00912E72">
        <w:rPr>
          <w:rFonts w:cs="Arial"/>
          <w:b/>
          <w:bCs/>
          <w:i/>
          <w:iCs/>
          <w:szCs w:val="28"/>
        </w:rPr>
        <w:t>Laboratories Ltd</w:t>
      </w:r>
    </w:p>
    <w:p w:rsidR="007301B1" w:rsidRDefault="007301B1" w:rsidP="007301B1">
      <w:pPr>
        <w:rPr>
          <w:rFonts w:cs="Arial"/>
          <w:b/>
          <w:bCs/>
          <w:i/>
          <w:iCs/>
          <w:szCs w:val="28"/>
        </w:rPr>
      </w:pPr>
      <w:r w:rsidRPr="007301B1">
        <w:rPr>
          <w:rFonts w:cs="Arial"/>
          <w:b/>
          <w:bCs/>
          <w:i/>
          <w:iCs/>
          <w:szCs w:val="28"/>
        </w:rPr>
        <w:t xml:space="preserve">Date </w:t>
      </w:r>
      <w:r>
        <w:rPr>
          <w:rFonts w:cs="Arial"/>
          <w:b/>
          <w:bCs/>
          <w:i/>
          <w:iCs/>
          <w:szCs w:val="28"/>
        </w:rPr>
        <w:t>of survey</w:t>
      </w:r>
      <w:r w:rsidRPr="007301B1">
        <w:rPr>
          <w:rFonts w:cs="Arial"/>
          <w:b/>
          <w:bCs/>
          <w:i/>
          <w:iCs/>
          <w:szCs w:val="28"/>
        </w:rPr>
        <w:t>:</w:t>
      </w:r>
      <w:r w:rsidR="007A01D5">
        <w:rPr>
          <w:rFonts w:cs="Arial"/>
          <w:b/>
          <w:bCs/>
          <w:i/>
          <w:iCs/>
          <w:szCs w:val="28"/>
        </w:rPr>
        <w:t xml:space="preserve"> 24/10/2017</w:t>
      </w:r>
    </w:p>
    <w:p w:rsidR="007301B1" w:rsidRDefault="007301B1" w:rsidP="007301B1">
      <w:pPr>
        <w:rPr>
          <w:rFonts w:cs="Arial"/>
          <w:b/>
          <w:bCs/>
          <w:i/>
          <w:iCs/>
          <w:szCs w:val="28"/>
        </w:rPr>
      </w:pPr>
    </w:p>
    <w:p w:rsidR="007301B1" w:rsidRDefault="007301B1" w:rsidP="007301B1"/>
    <w:p w:rsidR="002A6241" w:rsidRDefault="00CE7353" w:rsidP="002A6241">
      <w:pPr>
        <w:pStyle w:val="Heading1"/>
      </w:pPr>
      <w:r>
        <w:t>Issuing of plan</w:t>
      </w:r>
    </w:p>
    <w:p w:rsidR="003D3912" w:rsidRDefault="003D3912" w:rsidP="007301B1"/>
    <w:p w:rsidR="00B128A8" w:rsidRDefault="00B128A8" w:rsidP="00B128A8">
      <w:pPr>
        <w:rPr>
          <w:rFonts w:cs="Arial"/>
          <w:b/>
          <w:bCs/>
          <w:i/>
          <w:iCs/>
          <w:szCs w:val="28"/>
        </w:rPr>
      </w:pPr>
      <w:r w:rsidRPr="007301B1">
        <w:rPr>
          <w:rFonts w:cs="Arial"/>
          <w:b/>
          <w:bCs/>
          <w:i/>
          <w:iCs/>
          <w:szCs w:val="28"/>
        </w:rPr>
        <w:t xml:space="preserve">Date </w:t>
      </w:r>
      <w:r>
        <w:rPr>
          <w:rFonts w:cs="Arial"/>
          <w:b/>
          <w:bCs/>
          <w:i/>
          <w:iCs/>
          <w:szCs w:val="28"/>
        </w:rPr>
        <w:t>issued</w:t>
      </w:r>
      <w:r w:rsidRPr="007301B1">
        <w:rPr>
          <w:rFonts w:cs="Arial"/>
          <w:b/>
          <w:bCs/>
          <w:i/>
          <w:iCs/>
          <w:szCs w:val="28"/>
        </w:rPr>
        <w:t>:</w:t>
      </w:r>
      <w:r w:rsidR="007A01D5">
        <w:rPr>
          <w:rFonts w:cs="Arial"/>
          <w:b/>
          <w:bCs/>
          <w:i/>
          <w:iCs/>
          <w:szCs w:val="28"/>
        </w:rPr>
        <w:t xml:space="preserve"> 28/10/2017</w:t>
      </w:r>
    </w:p>
    <w:p w:rsidR="00CE7353" w:rsidRDefault="007A01D5" w:rsidP="00B128A8">
      <w:pPr>
        <w:rPr>
          <w:rFonts w:cs="Arial"/>
          <w:b/>
          <w:bCs/>
          <w:i/>
          <w:iCs/>
          <w:szCs w:val="28"/>
        </w:rPr>
      </w:pPr>
      <w:r>
        <w:rPr>
          <w:rFonts w:cs="Arial"/>
          <w:b/>
          <w:bCs/>
          <w:i/>
          <w:iCs/>
          <w:szCs w:val="28"/>
        </w:rPr>
        <w:t xml:space="preserve">Issued to: Chris HOLLISS </w:t>
      </w:r>
      <w:r w:rsidR="00BF5288">
        <w:rPr>
          <w:rFonts w:cs="Arial"/>
          <w:b/>
          <w:bCs/>
          <w:i/>
          <w:iCs/>
          <w:szCs w:val="28"/>
        </w:rPr>
        <w:t>–</w:t>
      </w:r>
      <w:r>
        <w:rPr>
          <w:rFonts w:cs="Arial"/>
          <w:b/>
          <w:bCs/>
          <w:i/>
          <w:iCs/>
          <w:szCs w:val="28"/>
        </w:rPr>
        <w:t xml:space="preserve"> GSL</w:t>
      </w:r>
      <w:r w:rsidR="00BF5288">
        <w:rPr>
          <w:rFonts w:cs="Arial"/>
          <w:b/>
          <w:bCs/>
          <w:i/>
          <w:iCs/>
          <w:szCs w:val="28"/>
        </w:rPr>
        <w:t xml:space="preserve"> 1</w:t>
      </w:r>
      <w:r w:rsidR="00BF5288" w:rsidRPr="00BF5288">
        <w:rPr>
          <w:rFonts w:cs="Arial"/>
          <w:b/>
          <w:bCs/>
          <w:i/>
          <w:iCs/>
          <w:szCs w:val="28"/>
          <w:vertAlign w:val="superscript"/>
        </w:rPr>
        <w:t>st</w:t>
      </w:r>
      <w:r w:rsidR="00BF5288">
        <w:rPr>
          <w:rFonts w:cs="Arial"/>
          <w:b/>
          <w:bCs/>
          <w:i/>
          <w:iCs/>
          <w:szCs w:val="28"/>
        </w:rPr>
        <w:t xml:space="preserve"> Park Street</w:t>
      </w:r>
    </w:p>
    <w:p w:rsidR="00CE7353" w:rsidRDefault="00CE7353" w:rsidP="00B128A8">
      <w:pPr>
        <w:rPr>
          <w:rFonts w:cs="Arial"/>
          <w:b/>
          <w:bCs/>
          <w:i/>
          <w:iCs/>
          <w:szCs w:val="28"/>
        </w:rPr>
      </w:pPr>
    </w:p>
    <w:p w:rsidR="002A6241" w:rsidRDefault="002A6241" w:rsidP="002A6241">
      <w:pPr>
        <w:pStyle w:val="Heading1"/>
      </w:pPr>
    </w:p>
    <w:p w:rsidR="002A6241" w:rsidRDefault="00CE7353" w:rsidP="002A6241">
      <w:pPr>
        <w:pStyle w:val="Heading1"/>
      </w:pPr>
      <w:r>
        <w:t>Contents</w:t>
      </w:r>
    </w:p>
    <w:p w:rsidR="00CE7353" w:rsidRDefault="00CE7353" w:rsidP="00CE7353">
      <w:pPr>
        <w:ind w:left="720"/>
        <w:rPr>
          <w:rFonts w:cs="Arial"/>
          <w:sz w:val="22"/>
          <w:szCs w:val="22"/>
        </w:rPr>
      </w:pPr>
    </w:p>
    <w:p w:rsidR="00CE7353" w:rsidRPr="00EF5834" w:rsidRDefault="00CE7353" w:rsidP="00912E72">
      <w:pPr>
        <w:numPr>
          <w:ilvl w:val="0"/>
          <w:numId w:val="22"/>
        </w:numPr>
        <w:rPr>
          <w:rFonts w:cs="Arial"/>
          <w:sz w:val="22"/>
          <w:szCs w:val="22"/>
        </w:rPr>
      </w:pPr>
      <w:r w:rsidRPr="00EF5834">
        <w:rPr>
          <w:rFonts w:cs="Arial"/>
          <w:sz w:val="22"/>
          <w:szCs w:val="22"/>
        </w:rPr>
        <w:t>Introduction</w:t>
      </w:r>
    </w:p>
    <w:p w:rsidR="00CE7353" w:rsidRPr="00EF5834" w:rsidRDefault="00CE7353" w:rsidP="00912E72">
      <w:pPr>
        <w:numPr>
          <w:ilvl w:val="0"/>
          <w:numId w:val="22"/>
        </w:numPr>
        <w:rPr>
          <w:rFonts w:cs="Arial"/>
          <w:sz w:val="22"/>
          <w:szCs w:val="22"/>
        </w:rPr>
      </w:pPr>
      <w:r w:rsidRPr="00EF5834">
        <w:rPr>
          <w:rFonts w:cs="Arial"/>
          <w:sz w:val="22"/>
          <w:szCs w:val="22"/>
        </w:rPr>
        <w:t>Responsibilities</w:t>
      </w:r>
    </w:p>
    <w:p w:rsidR="00CE7353" w:rsidRPr="00EF5834" w:rsidRDefault="00CE7353" w:rsidP="00912E72">
      <w:pPr>
        <w:numPr>
          <w:ilvl w:val="0"/>
          <w:numId w:val="22"/>
        </w:numPr>
        <w:rPr>
          <w:rFonts w:cs="Arial"/>
          <w:sz w:val="22"/>
          <w:szCs w:val="22"/>
        </w:rPr>
      </w:pPr>
      <w:r w:rsidRPr="00EF5834">
        <w:rPr>
          <w:rFonts w:cs="Arial"/>
          <w:sz w:val="22"/>
          <w:szCs w:val="22"/>
        </w:rPr>
        <w:t>Summary of location of asbestos</w:t>
      </w:r>
    </w:p>
    <w:p w:rsidR="00CE7353" w:rsidRPr="00EF5834" w:rsidRDefault="00CE7353" w:rsidP="00912E72">
      <w:pPr>
        <w:numPr>
          <w:ilvl w:val="0"/>
          <w:numId w:val="22"/>
        </w:numPr>
        <w:rPr>
          <w:rFonts w:cs="Arial"/>
          <w:sz w:val="22"/>
          <w:szCs w:val="22"/>
        </w:rPr>
      </w:pPr>
      <w:r>
        <w:rPr>
          <w:rFonts w:cs="Arial"/>
          <w:sz w:val="22"/>
          <w:szCs w:val="22"/>
        </w:rPr>
        <w:t>Asbestos risk a</w:t>
      </w:r>
      <w:r w:rsidRPr="00EF5834">
        <w:rPr>
          <w:rFonts w:cs="Arial"/>
          <w:sz w:val="22"/>
          <w:szCs w:val="22"/>
        </w:rPr>
        <w:t>ssessment</w:t>
      </w:r>
    </w:p>
    <w:p w:rsidR="00CE7353" w:rsidRPr="00EF5834" w:rsidRDefault="00CE7353" w:rsidP="00912E72">
      <w:pPr>
        <w:numPr>
          <w:ilvl w:val="0"/>
          <w:numId w:val="22"/>
        </w:numPr>
        <w:rPr>
          <w:rFonts w:cs="Arial"/>
          <w:sz w:val="22"/>
          <w:szCs w:val="22"/>
        </w:rPr>
      </w:pPr>
      <w:r w:rsidRPr="00EF5834">
        <w:rPr>
          <w:rFonts w:cs="Arial"/>
          <w:sz w:val="22"/>
          <w:szCs w:val="22"/>
        </w:rPr>
        <w:t>Action</w:t>
      </w:r>
      <w:r>
        <w:rPr>
          <w:rFonts w:cs="Arial"/>
          <w:sz w:val="22"/>
          <w:szCs w:val="22"/>
        </w:rPr>
        <w:t xml:space="preserve"> p</w:t>
      </w:r>
      <w:r w:rsidRPr="00EF5834">
        <w:rPr>
          <w:rFonts w:cs="Arial"/>
          <w:sz w:val="22"/>
          <w:szCs w:val="22"/>
        </w:rPr>
        <w:t>lan</w:t>
      </w:r>
    </w:p>
    <w:p w:rsidR="00CE7353" w:rsidRPr="00EF5834" w:rsidRDefault="00CE7353" w:rsidP="00912E72">
      <w:pPr>
        <w:numPr>
          <w:ilvl w:val="0"/>
          <w:numId w:val="22"/>
        </w:numPr>
        <w:rPr>
          <w:rFonts w:cs="Arial"/>
          <w:sz w:val="22"/>
          <w:szCs w:val="22"/>
        </w:rPr>
      </w:pPr>
      <w:r>
        <w:rPr>
          <w:rFonts w:cs="Arial"/>
          <w:sz w:val="22"/>
          <w:szCs w:val="22"/>
        </w:rPr>
        <w:t>Emergency p</w:t>
      </w:r>
      <w:r w:rsidRPr="00EF5834">
        <w:rPr>
          <w:rFonts w:cs="Arial"/>
          <w:sz w:val="22"/>
          <w:szCs w:val="22"/>
        </w:rPr>
        <w:t>rocedures</w:t>
      </w:r>
    </w:p>
    <w:p w:rsidR="00CE7353" w:rsidRPr="00EF5834" w:rsidRDefault="00CE7353" w:rsidP="00912E72">
      <w:pPr>
        <w:numPr>
          <w:ilvl w:val="0"/>
          <w:numId w:val="22"/>
        </w:numPr>
        <w:rPr>
          <w:rFonts w:cs="Arial"/>
          <w:sz w:val="22"/>
          <w:szCs w:val="22"/>
        </w:rPr>
      </w:pPr>
      <w:r w:rsidRPr="00EF5834">
        <w:rPr>
          <w:rFonts w:cs="Arial"/>
          <w:sz w:val="22"/>
          <w:szCs w:val="22"/>
        </w:rPr>
        <w:t>Appendix A</w:t>
      </w:r>
      <w:r>
        <w:rPr>
          <w:rFonts w:cs="Arial"/>
          <w:sz w:val="22"/>
          <w:szCs w:val="22"/>
        </w:rPr>
        <w:t>:</w:t>
      </w:r>
      <w:r w:rsidRPr="00EF5834">
        <w:rPr>
          <w:rFonts w:cs="Arial"/>
          <w:sz w:val="22"/>
          <w:szCs w:val="22"/>
        </w:rPr>
        <w:t xml:space="preserve"> </w:t>
      </w:r>
      <w:r>
        <w:rPr>
          <w:rFonts w:cs="Arial"/>
          <w:sz w:val="22"/>
          <w:szCs w:val="22"/>
        </w:rPr>
        <w:t>Record of i</w:t>
      </w:r>
      <w:r w:rsidRPr="00EF5834">
        <w:rPr>
          <w:rFonts w:cs="Arial"/>
          <w:sz w:val="22"/>
          <w:szCs w:val="22"/>
        </w:rPr>
        <w:t>nspections on asbestos containing materials (ACMs)</w:t>
      </w:r>
    </w:p>
    <w:p w:rsidR="00CE7353" w:rsidRPr="00EF5834" w:rsidRDefault="00CE7353" w:rsidP="00912E72">
      <w:pPr>
        <w:numPr>
          <w:ilvl w:val="0"/>
          <w:numId w:val="22"/>
        </w:numPr>
        <w:rPr>
          <w:rFonts w:cs="Arial"/>
          <w:sz w:val="22"/>
          <w:szCs w:val="22"/>
        </w:rPr>
      </w:pPr>
      <w:r w:rsidRPr="00EF5834">
        <w:rPr>
          <w:rFonts w:cs="Arial"/>
          <w:sz w:val="22"/>
          <w:szCs w:val="22"/>
        </w:rPr>
        <w:t>Appendix B</w:t>
      </w:r>
      <w:r>
        <w:rPr>
          <w:rFonts w:cs="Arial"/>
          <w:sz w:val="22"/>
          <w:szCs w:val="22"/>
        </w:rPr>
        <w:t>:</w:t>
      </w:r>
      <w:r w:rsidRPr="00EF5834">
        <w:rPr>
          <w:rFonts w:cs="Arial"/>
          <w:sz w:val="22"/>
          <w:szCs w:val="22"/>
        </w:rPr>
        <w:t xml:space="preserve"> Record of contractor’s inspection of register</w:t>
      </w:r>
    </w:p>
    <w:p w:rsidR="00CE7353" w:rsidRDefault="00CE7353" w:rsidP="00912E72">
      <w:pPr>
        <w:numPr>
          <w:ilvl w:val="0"/>
          <w:numId w:val="22"/>
        </w:numPr>
        <w:rPr>
          <w:rFonts w:cs="Arial"/>
          <w:sz w:val="22"/>
          <w:szCs w:val="22"/>
        </w:rPr>
      </w:pPr>
      <w:r w:rsidRPr="00EF5834">
        <w:rPr>
          <w:rFonts w:cs="Arial"/>
          <w:sz w:val="22"/>
          <w:szCs w:val="22"/>
        </w:rPr>
        <w:t>Appendix C</w:t>
      </w:r>
      <w:r>
        <w:rPr>
          <w:rFonts w:cs="Arial"/>
          <w:sz w:val="22"/>
          <w:szCs w:val="22"/>
        </w:rPr>
        <w:t>:</w:t>
      </w:r>
      <w:r w:rsidRPr="00EF5834">
        <w:rPr>
          <w:rFonts w:cs="Arial"/>
          <w:sz w:val="22"/>
          <w:szCs w:val="22"/>
        </w:rPr>
        <w:t xml:space="preserve"> </w:t>
      </w:r>
      <w:r w:rsidR="007A01D5">
        <w:rPr>
          <w:rFonts w:cs="Arial"/>
          <w:sz w:val="22"/>
          <w:szCs w:val="22"/>
        </w:rPr>
        <w:t>Asbestos survey report (Vintec) dated 28</w:t>
      </w:r>
      <w:r w:rsidR="007A01D5" w:rsidRPr="007A01D5">
        <w:rPr>
          <w:rFonts w:cs="Arial"/>
          <w:sz w:val="22"/>
          <w:szCs w:val="22"/>
          <w:vertAlign w:val="superscript"/>
        </w:rPr>
        <w:t>th</w:t>
      </w:r>
      <w:r w:rsidR="007A01D5">
        <w:rPr>
          <w:rFonts w:cs="Arial"/>
          <w:sz w:val="22"/>
          <w:szCs w:val="22"/>
        </w:rPr>
        <w:t xml:space="preserve"> October 2017</w:t>
      </w:r>
    </w:p>
    <w:p w:rsidR="00912E72" w:rsidRPr="00EF5834" w:rsidRDefault="00912E72" w:rsidP="00912E72">
      <w:pPr>
        <w:ind w:left="720"/>
        <w:rPr>
          <w:rFonts w:cs="Arial"/>
          <w:sz w:val="22"/>
          <w:szCs w:val="22"/>
        </w:rPr>
      </w:pPr>
    </w:p>
    <w:p w:rsidR="00CE7353" w:rsidRPr="007A01D5" w:rsidRDefault="00912E72" w:rsidP="00CE7353">
      <w:pPr>
        <w:rPr>
          <w:rFonts w:cs="Arial"/>
          <w:b/>
          <w:sz w:val="22"/>
          <w:szCs w:val="22"/>
          <w:u w:val="single"/>
          <w:lang w:val="en-GB" w:eastAsia="en-GB"/>
        </w:rPr>
      </w:pPr>
      <w:r>
        <w:rPr>
          <w:rFonts w:cs="Arial"/>
          <w:b/>
          <w:sz w:val="22"/>
          <w:szCs w:val="22"/>
          <w:u w:val="single"/>
          <w:lang w:val="en-GB" w:eastAsia="en-GB"/>
        </w:rPr>
        <w:t xml:space="preserve">1. </w:t>
      </w:r>
      <w:r w:rsidR="00CE7353" w:rsidRPr="007A01D5">
        <w:rPr>
          <w:rFonts w:cs="Arial"/>
          <w:b/>
          <w:sz w:val="22"/>
          <w:szCs w:val="22"/>
          <w:u w:val="single"/>
          <w:lang w:val="en-GB" w:eastAsia="en-GB"/>
        </w:rPr>
        <w:t>Introduction</w:t>
      </w:r>
    </w:p>
    <w:p w:rsidR="00CE7353" w:rsidRPr="00CE7353" w:rsidRDefault="00CE7353" w:rsidP="007A01D5">
      <w:pPr>
        <w:jc w:val="both"/>
        <w:rPr>
          <w:rFonts w:cs="Arial"/>
          <w:sz w:val="22"/>
          <w:szCs w:val="22"/>
          <w:lang w:val="en-GB" w:eastAsia="en-GB"/>
        </w:rPr>
      </w:pPr>
      <w:r w:rsidRPr="00CE7353">
        <w:rPr>
          <w:rFonts w:cs="Arial"/>
          <w:sz w:val="22"/>
          <w:szCs w:val="22"/>
          <w:lang w:val="en-GB" w:eastAsia="en-GB"/>
        </w:rPr>
        <w:t>Asbestos is a microscopic mineral fibre that is so small that it can’t be seen with the naked eye. Once disturbed, fibres can remain in the air for hours. If fibres are inhaled, they can cause serious health hazards which might not become apparent for years.</w:t>
      </w:r>
    </w:p>
    <w:p w:rsidR="00CE7353" w:rsidRPr="00CE7353" w:rsidRDefault="00CE7353" w:rsidP="007A01D5">
      <w:pPr>
        <w:jc w:val="both"/>
        <w:rPr>
          <w:rFonts w:cs="Arial"/>
          <w:sz w:val="22"/>
          <w:szCs w:val="22"/>
          <w:lang w:val="en-GB" w:eastAsia="en-GB"/>
        </w:rPr>
      </w:pPr>
    </w:p>
    <w:p w:rsidR="00CE7353" w:rsidRPr="00CE7353" w:rsidRDefault="00CE7353" w:rsidP="007A01D5">
      <w:pPr>
        <w:jc w:val="both"/>
        <w:rPr>
          <w:rFonts w:cs="Arial"/>
          <w:sz w:val="22"/>
          <w:szCs w:val="22"/>
          <w:lang w:val="en-GB" w:eastAsia="en-GB"/>
        </w:rPr>
      </w:pPr>
      <w:r w:rsidRPr="00CE7353">
        <w:rPr>
          <w:rFonts w:cs="Arial"/>
          <w:b/>
          <w:sz w:val="22"/>
          <w:szCs w:val="22"/>
          <w:lang w:val="en-GB" w:eastAsia="en-GB"/>
        </w:rPr>
        <w:t>Note:</w:t>
      </w:r>
      <w:r w:rsidRPr="00CE7353">
        <w:rPr>
          <w:rFonts w:cs="Arial"/>
          <w:sz w:val="22"/>
          <w:szCs w:val="22"/>
          <w:lang w:val="en-GB" w:eastAsia="en-GB"/>
        </w:rPr>
        <w:t xml:space="preserve"> Asbestos should only be disturbed or maintained by specialist personnel, who will be licensed contractors, working under strictly controlled conditions.</w:t>
      </w:r>
    </w:p>
    <w:p w:rsidR="00CE7353" w:rsidRPr="00CE7353" w:rsidRDefault="00CE7353" w:rsidP="007A01D5">
      <w:pPr>
        <w:jc w:val="both"/>
        <w:rPr>
          <w:rFonts w:cs="Arial"/>
          <w:sz w:val="22"/>
          <w:szCs w:val="22"/>
          <w:lang w:val="en-GB" w:eastAsia="en-GB"/>
        </w:rPr>
      </w:pPr>
    </w:p>
    <w:p w:rsidR="00CE7353" w:rsidRPr="00CE7353" w:rsidRDefault="00CE7353" w:rsidP="007A01D5">
      <w:pPr>
        <w:jc w:val="both"/>
        <w:rPr>
          <w:rFonts w:cs="Arial"/>
          <w:sz w:val="22"/>
          <w:szCs w:val="22"/>
          <w:lang w:val="en-GB" w:eastAsia="en-GB"/>
        </w:rPr>
      </w:pPr>
      <w:r w:rsidRPr="00CE7353">
        <w:rPr>
          <w:rFonts w:cs="Arial"/>
          <w:sz w:val="22"/>
          <w:szCs w:val="22"/>
          <w:lang w:val="en-GB" w:eastAsia="en-GB"/>
        </w:rPr>
        <w:t xml:space="preserve">Those responsible (the Trustees) for any non-domestic premises are required to manage them in respect of any asbestos they may contain. This requires knowing what asbestos containing materials (ACMs) may be present, their location and condition. The simplest way to do this is to have a survey undertaken by a professional.  </w:t>
      </w:r>
    </w:p>
    <w:p w:rsidR="00CE7353" w:rsidRPr="00CE7353" w:rsidRDefault="00CE7353" w:rsidP="00CE7353">
      <w:pPr>
        <w:rPr>
          <w:rFonts w:cs="Arial"/>
          <w:sz w:val="22"/>
          <w:szCs w:val="22"/>
          <w:lang w:val="en-GB" w:eastAsia="en-GB"/>
        </w:rPr>
      </w:pPr>
    </w:p>
    <w:p w:rsidR="00CE7353" w:rsidRPr="00CE7353" w:rsidRDefault="00CE7353" w:rsidP="007A01D5">
      <w:pPr>
        <w:jc w:val="both"/>
        <w:rPr>
          <w:rFonts w:cs="Arial"/>
          <w:sz w:val="22"/>
          <w:szCs w:val="22"/>
          <w:lang w:val="en-GB" w:eastAsia="en-GB"/>
        </w:rPr>
      </w:pPr>
      <w:r w:rsidRPr="00CE7353">
        <w:rPr>
          <w:rFonts w:cs="Arial"/>
          <w:sz w:val="22"/>
          <w:szCs w:val="22"/>
          <w:lang w:val="en-GB" w:eastAsia="en-GB"/>
        </w:rPr>
        <w:t>The contents of your survey are then used to produce a management plan, like this one, to help the Trustees to manage the ongoing condition of and access to any ACMs. This should include regular checking of the condition of the ACMs and controlling any building or repair works to ensure this is not disturbed, except by specialists under controlled circumstances.</w:t>
      </w:r>
    </w:p>
    <w:p w:rsidR="00CE7353" w:rsidRDefault="00CE7353" w:rsidP="00CE7353">
      <w:pPr>
        <w:rPr>
          <w:rFonts w:cs="Arial"/>
          <w:sz w:val="22"/>
          <w:szCs w:val="22"/>
          <w:lang w:val="en-GB" w:eastAsia="en-GB"/>
        </w:rPr>
      </w:pPr>
    </w:p>
    <w:p w:rsidR="007A01D5" w:rsidRPr="00CE7353" w:rsidRDefault="007A01D5" w:rsidP="00CE7353">
      <w:pPr>
        <w:rPr>
          <w:rFonts w:cs="Arial"/>
          <w:sz w:val="22"/>
          <w:szCs w:val="22"/>
          <w:lang w:val="en-GB" w:eastAsia="en-GB"/>
        </w:rPr>
      </w:pPr>
    </w:p>
    <w:p w:rsidR="00CE7353" w:rsidRPr="007A01D5" w:rsidRDefault="00912E72" w:rsidP="00CE7353">
      <w:pPr>
        <w:rPr>
          <w:rFonts w:cs="Arial"/>
          <w:b/>
          <w:sz w:val="22"/>
          <w:szCs w:val="22"/>
          <w:u w:val="single"/>
          <w:lang w:val="en-GB" w:eastAsia="en-GB"/>
        </w:rPr>
      </w:pPr>
      <w:r>
        <w:rPr>
          <w:rFonts w:cs="Arial"/>
          <w:b/>
          <w:sz w:val="22"/>
          <w:szCs w:val="22"/>
          <w:u w:val="single"/>
          <w:lang w:val="en-GB" w:eastAsia="en-GB"/>
        </w:rPr>
        <w:t xml:space="preserve">2. </w:t>
      </w:r>
      <w:r w:rsidR="00CE7353" w:rsidRPr="007A01D5">
        <w:rPr>
          <w:rFonts w:cs="Arial"/>
          <w:b/>
          <w:sz w:val="22"/>
          <w:szCs w:val="22"/>
          <w:u w:val="single"/>
          <w:lang w:val="en-GB" w:eastAsia="en-GB"/>
        </w:rPr>
        <w:t>Responsibilities</w:t>
      </w:r>
    </w:p>
    <w:p w:rsidR="00CE7353" w:rsidRPr="00CE7353" w:rsidRDefault="00CE7353" w:rsidP="00CE7353">
      <w:pPr>
        <w:rPr>
          <w:rFonts w:cs="Arial"/>
          <w:sz w:val="22"/>
          <w:szCs w:val="22"/>
          <w:lang w:val="en-GB" w:eastAsia="en-GB"/>
        </w:rPr>
      </w:pPr>
      <w:r w:rsidRPr="00CE7353">
        <w:rPr>
          <w:rFonts w:cs="Arial"/>
          <w:b/>
          <w:sz w:val="22"/>
          <w:szCs w:val="22"/>
          <w:lang w:val="en-GB" w:eastAsia="en-GB"/>
        </w:rPr>
        <w:t>Responsible Person</w:t>
      </w:r>
    </w:p>
    <w:p w:rsidR="00CE7353" w:rsidRPr="00CE7353" w:rsidRDefault="00CE7353" w:rsidP="007A01D5">
      <w:pPr>
        <w:rPr>
          <w:rFonts w:cs="Arial"/>
          <w:sz w:val="22"/>
          <w:szCs w:val="22"/>
          <w:lang w:val="en-GB" w:eastAsia="en-GB"/>
        </w:rPr>
      </w:pPr>
      <w:r w:rsidRPr="00CE7353">
        <w:rPr>
          <w:rFonts w:cs="Arial"/>
          <w:sz w:val="22"/>
          <w:szCs w:val="22"/>
          <w:lang w:val="en-GB" w:eastAsia="en-GB"/>
        </w:rPr>
        <w:t>Overall and final responsibility for safety matters within the Group’s premises is that of the Chair of the Group Executive. The Group Scout Leader will be responsible in the absence of the Chair.</w:t>
      </w:r>
    </w:p>
    <w:p w:rsidR="00CE7353" w:rsidRPr="00CE7353" w:rsidRDefault="00CE7353" w:rsidP="00CE7353">
      <w:pPr>
        <w:rPr>
          <w:rFonts w:cs="Arial"/>
          <w:sz w:val="22"/>
          <w:szCs w:val="22"/>
          <w:lang w:val="en-GB" w:eastAsia="en-GB"/>
        </w:rPr>
      </w:pPr>
    </w:p>
    <w:p w:rsidR="00CE7353" w:rsidRPr="00CE7353" w:rsidRDefault="00CE7353" w:rsidP="00CE7353">
      <w:pPr>
        <w:rPr>
          <w:rFonts w:cs="Arial"/>
          <w:sz w:val="22"/>
          <w:szCs w:val="22"/>
          <w:lang w:val="en-GB" w:eastAsia="en-GB"/>
        </w:rPr>
      </w:pPr>
      <w:r w:rsidRPr="00CE7353">
        <w:rPr>
          <w:rFonts w:cs="Arial"/>
          <w:sz w:val="22"/>
          <w:szCs w:val="22"/>
          <w:u w:val="single"/>
          <w:lang w:val="en-GB" w:eastAsia="en-GB"/>
        </w:rPr>
        <w:t>Group Executive</w:t>
      </w:r>
    </w:p>
    <w:p w:rsidR="00CE7353" w:rsidRPr="00CE7353" w:rsidRDefault="00CE7353" w:rsidP="007A01D5">
      <w:pPr>
        <w:jc w:val="both"/>
        <w:rPr>
          <w:rFonts w:cs="Arial"/>
          <w:sz w:val="22"/>
          <w:szCs w:val="22"/>
          <w:lang w:val="en-GB" w:eastAsia="en-GB"/>
        </w:rPr>
      </w:pPr>
      <w:r w:rsidRPr="00CE7353">
        <w:rPr>
          <w:rFonts w:cs="Arial"/>
          <w:sz w:val="22"/>
          <w:szCs w:val="22"/>
          <w:lang w:val="en-GB" w:eastAsia="en-GB"/>
        </w:rPr>
        <w:t>The Group Executive working with the Group Scout Leader has responsibility for the safety of all members in their Group. They are responsible for ensuring that all leaders and members in their Group comply with their responsibilities detailed below and that any improvements and repairs to the premises carried out at the Group headquarters are safe and follow good working practice at all times.</w:t>
      </w:r>
      <w:r w:rsidRPr="00CE7353">
        <w:rPr>
          <w:rFonts w:cs="Arial"/>
          <w:b/>
          <w:sz w:val="22"/>
          <w:szCs w:val="22"/>
          <w:lang w:val="en-GB" w:eastAsia="en-GB"/>
        </w:rPr>
        <w:t xml:space="preserve"> </w:t>
      </w:r>
      <w:r w:rsidRPr="00CE7353">
        <w:rPr>
          <w:rFonts w:cs="Arial"/>
          <w:sz w:val="22"/>
          <w:szCs w:val="22"/>
          <w:lang w:val="en-GB" w:eastAsia="en-GB"/>
        </w:rPr>
        <w:t xml:space="preserve"> </w:t>
      </w:r>
    </w:p>
    <w:p w:rsidR="00CE7353" w:rsidRPr="00CE7353" w:rsidRDefault="00CE7353" w:rsidP="007A01D5">
      <w:pPr>
        <w:jc w:val="both"/>
        <w:rPr>
          <w:rFonts w:cs="Arial"/>
          <w:sz w:val="22"/>
          <w:szCs w:val="22"/>
          <w:lang w:val="en-GB" w:eastAsia="en-GB"/>
        </w:rPr>
      </w:pPr>
    </w:p>
    <w:p w:rsidR="00CE7353" w:rsidRPr="00CE7353" w:rsidRDefault="00CE7353" w:rsidP="007A01D5">
      <w:pPr>
        <w:jc w:val="both"/>
        <w:rPr>
          <w:rFonts w:cs="Arial"/>
          <w:sz w:val="22"/>
          <w:szCs w:val="22"/>
          <w:u w:val="single"/>
          <w:lang w:val="en-GB" w:eastAsia="en-GB"/>
        </w:rPr>
      </w:pPr>
      <w:r w:rsidRPr="00CE7353">
        <w:rPr>
          <w:rFonts w:cs="Arial"/>
          <w:sz w:val="22"/>
          <w:szCs w:val="22"/>
          <w:u w:val="single"/>
          <w:lang w:val="en-GB" w:eastAsia="en-GB"/>
        </w:rPr>
        <w:t>Leaders and other adults</w:t>
      </w:r>
    </w:p>
    <w:p w:rsidR="00CE7353" w:rsidRPr="00CE7353" w:rsidRDefault="00CE7353" w:rsidP="007A01D5">
      <w:pPr>
        <w:jc w:val="both"/>
        <w:rPr>
          <w:rFonts w:cs="Arial"/>
          <w:sz w:val="22"/>
          <w:szCs w:val="22"/>
          <w:lang w:val="en-GB" w:eastAsia="en-GB"/>
        </w:rPr>
      </w:pPr>
      <w:r w:rsidRPr="00CE7353">
        <w:rPr>
          <w:rFonts w:cs="Arial"/>
          <w:sz w:val="22"/>
          <w:szCs w:val="22"/>
          <w:lang w:val="en-GB" w:eastAsia="en-GB"/>
        </w:rPr>
        <w:t>All leaders and adults in the Group are responsible for safety provisions, including the following:</w:t>
      </w:r>
    </w:p>
    <w:p w:rsidR="00CE7353" w:rsidRPr="00CE7353" w:rsidRDefault="00CE7353" w:rsidP="00CE7353">
      <w:pPr>
        <w:rPr>
          <w:rFonts w:cs="Arial"/>
          <w:sz w:val="22"/>
          <w:szCs w:val="22"/>
          <w:lang w:val="en-GB" w:eastAsia="en-GB"/>
        </w:rPr>
      </w:pPr>
    </w:p>
    <w:p w:rsidR="00CE7353" w:rsidRPr="00CE7353" w:rsidRDefault="00CE7353" w:rsidP="007A01D5">
      <w:pPr>
        <w:numPr>
          <w:ilvl w:val="0"/>
          <w:numId w:val="18"/>
        </w:numPr>
        <w:jc w:val="both"/>
        <w:rPr>
          <w:rFonts w:cs="Arial"/>
          <w:sz w:val="22"/>
          <w:szCs w:val="22"/>
          <w:lang w:val="en-GB" w:eastAsia="en-GB"/>
        </w:rPr>
      </w:pPr>
      <w:r w:rsidRPr="00CE7353">
        <w:rPr>
          <w:rFonts w:cs="Arial"/>
          <w:sz w:val="22"/>
          <w:szCs w:val="22"/>
          <w:lang w:val="en-GB" w:eastAsia="en-GB"/>
        </w:rPr>
        <w:t>Ensuring that all persons responsible to them are aware of potential hazards and that suitable controls are in place</w:t>
      </w:r>
    </w:p>
    <w:p w:rsidR="00CE7353" w:rsidRPr="00CE7353" w:rsidRDefault="00CE7353" w:rsidP="007A01D5">
      <w:pPr>
        <w:numPr>
          <w:ilvl w:val="0"/>
          <w:numId w:val="18"/>
        </w:numPr>
        <w:jc w:val="both"/>
        <w:rPr>
          <w:rFonts w:cs="Arial"/>
          <w:sz w:val="22"/>
          <w:szCs w:val="22"/>
          <w:lang w:val="en-GB" w:eastAsia="en-GB"/>
        </w:rPr>
      </w:pPr>
      <w:r w:rsidRPr="00CE7353">
        <w:rPr>
          <w:rFonts w:cs="Arial"/>
          <w:sz w:val="22"/>
          <w:szCs w:val="22"/>
          <w:lang w:val="en-GB" w:eastAsia="en-GB"/>
        </w:rPr>
        <w:t>Ensuring that all adults and young people understand and comply with the operational guidelines for any activity, including improvements and repairs to premises</w:t>
      </w:r>
    </w:p>
    <w:p w:rsidR="00CE7353" w:rsidRPr="00CE7353" w:rsidRDefault="00CE7353" w:rsidP="007A01D5">
      <w:pPr>
        <w:numPr>
          <w:ilvl w:val="0"/>
          <w:numId w:val="18"/>
        </w:numPr>
        <w:jc w:val="both"/>
        <w:rPr>
          <w:rFonts w:cs="Arial"/>
          <w:sz w:val="22"/>
          <w:szCs w:val="22"/>
          <w:lang w:val="en-GB" w:eastAsia="en-GB"/>
        </w:rPr>
      </w:pPr>
      <w:r w:rsidRPr="00CE7353">
        <w:rPr>
          <w:rFonts w:cs="Arial"/>
          <w:sz w:val="22"/>
          <w:szCs w:val="22"/>
          <w:lang w:val="en-GB" w:eastAsia="en-GB"/>
        </w:rPr>
        <w:t>Ensuring all safety issues, including accidents and incidents, are reported to the District Commissioner and, if necessary, the Group Executive, following the procedures laid down in chapter 7 of POR.</w:t>
      </w:r>
    </w:p>
    <w:p w:rsidR="00CE7353" w:rsidRPr="00CE7353" w:rsidRDefault="00CE7353" w:rsidP="00CE7353">
      <w:pPr>
        <w:rPr>
          <w:rFonts w:cs="Arial"/>
          <w:sz w:val="22"/>
          <w:szCs w:val="22"/>
          <w:lang w:val="en-GB" w:eastAsia="en-GB"/>
        </w:rPr>
      </w:pPr>
    </w:p>
    <w:p w:rsidR="00CE7353" w:rsidRPr="00CE7353" w:rsidRDefault="00CE7353" w:rsidP="00CE7353">
      <w:pPr>
        <w:rPr>
          <w:rFonts w:cs="Arial"/>
          <w:b/>
          <w:sz w:val="22"/>
          <w:szCs w:val="22"/>
          <w:lang w:val="en-GB" w:eastAsia="en-GB"/>
        </w:rPr>
      </w:pPr>
      <w:r w:rsidRPr="00CE7353">
        <w:rPr>
          <w:rFonts w:cs="Arial"/>
          <w:b/>
          <w:sz w:val="22"/>
          <w:szCs w:val="22"/>
          <w:lang w:val="en-GB" w:eastAsia="en-GB"/>
        </w:rPr>
        <w:t>Operational r</w:t>
      </w:r>
      <w:r w:rsidR="00722FBF">
        <w:rPr>
          <w:rFonts w:cs="Arial"/>
          <w:b/>
          <w:sz w:val="22"/>
          <w:szCs w:val="22"/>
          <w:lang w:val="en-GB" w:eastAsia="en-GB"/>
        </w:rPr>
        <w:t>esponsibility</w:t>
      </w:r>
      <w:r w:rsidR="00722FBF">
        <w:rPr>
          <w:rFonts w:cs="Arial"/>
          <w:b/>
          <w:sz w:val="22"/>
          <w:szCs w:val="22"/>
          <w:lang w:val="en-GB" w:eastAsia="en-GB"/>
        </w:rPr>
        <w:tab/>
      </w:r>
      <w:r w:rsidR="00722FBF">
        <w:rPr>
          <w:rFonts w:cs="Arial"/>
          <w:b/>
          <w:sz w:val="22"/>
          <w:szCs w:val="22"/>
          <w:lang w:val="en-GB" w:eastAsia="en-GB"/>
        </w:rPr>
        <w:tab/>
      </w:r>
      <w:r w:rsidR="00722FBF">
        <w:rPr>
          <w:rFonts w:cs="Arial"/>
          <w:b/>
          <w:sz w:val="22"/>
          <w:szCs w:val="22"/>
          <w:lang w:val="en-GB" w:eastAsia="en-GB"/>
        </w:rPr>
        <w:tab/>
      </w:r>
      <w:r w:rsidR="00722FBF">
        <w:rPr>
          <w:rFonts w:cs="Arial"/>
          <w:b/>
          <w:sz w:val="22"/>
          <w:szCs w:val="22"/>
          <w:lang w:val="en-GB" w:eastAsia="en-GB"/>
        </w:rPr>
        <w:tab/>
      </w:r>
      <w:r w:rsidRPr="00CE7353">
        <w:rPr>
          <w:rFonts w:cs="Arial"/>
          <w:b/>
          <w:sz w:val="22"/>
          <w:szCs w:val="22"/>
          <w:lang w:val="en-GB" w:eastAsia="en-GB"/>
        </w:rPr>
        <w:t>Contact Number</w:t>
      </w:r>
    </w:p>
    <w:p w:rsidR="00CE7353" w:rsidRPr="00CE7353" w:rsidRDefault="00CE7353" w:rsidP="00CE7353">
      <w:pPr>
        <w:rPr>
          <w:rFonts w:cs="Arial"/>
          <w:sz w:val="22"/>
          <w:szCs w:val="22"/>
          <w:lang w:val="en-GB" w:eastAsia="en-GB"/>
        </w:rPr>
      </w:pPr>
      <w:r w:rsidRPr="00CE7353">
        <w:rPr>
          <w:rFonts w:cs="Arial"/>
          <w:sz w:val="22"/>
          <w:szCs w:val="22"/>
          <w:lang w:val="en-GB" w:eastAsia="en-GB"/>
        </w:rPr>
        <w:t>Group Chair (Resp</w:t>
      </w:r>
      <w:r w:rsidR="00722FBF">
        <w:rPr>
          <w:rFonts w:cs="Arial"/>
          <w:sz w:val="22"/>
          <w:szCs w:val="22"/>
          <w:lang w:val="en-GB" w:eastAsia="en-GB"/>
        </w:rPr>
        <w:t>onsible Person)</w:t>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t>Adam Chambers</w:t>
      </w:r>
      <w:r w:rsidR="00722FBF">
        <w:rPr>
          <w:rFonts w:cs="Arial"/>
          <w:sz w:val="22"/>
          <w:szCs w:val="22"/>
          <w:lang w:val="en-GB" w:eastAsia="en-GB"/>
        </w:rPr>
        <w:tab/>
        <w:t>07935 088831</w:t>
      </w:r>
    </w:p>
    <w:p w:rsidR="00CE7353" w:rsidRPr="00CE7353" w:rsidRDefault="00CE7353" w:rsidP="00CE7353">
      <w:pPr>
        <w:rPr>
          <w:rFonts w:cs="Arial"/>
          <w:sz w:val="22"/>
          <w:szCs w:val="22"/>
          <w:lang w:val="en-GB" w:eastAsia="en-GB"/>
        </w:rPr>
      </w:pPr>
      <w:r w:rsidRPr="00CE7353">
        <w:rPr>
          <w:rFonts w:cs="Arial"/>
          <w:sz w:val="22"/>
          <w:szCs w:val="22"/>
          <w:lang w:val="en-GB" w:eastAsia="en-GB"/>
        </w:rPr>
        <w:t>Group Scout Leader</w:t>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t>Christopher Holliss</w:t>
      </w:r>
      <w:r>
        <w:rPr>
          <w:rFonts w:cs="Arial"/>
          <w:sz w:val="22"/>
          <w:szCs w:val="22"/>
          <w:lang w:val="en-GB" w:eastAsia="en-GB"/>
        </w:rPr>
        <w:tab/>
      </w:r>
      <w:r w:rsidR="00722FBF">
        <w:rPr>
          <w:rFonts w:cs="Arial"/>
          <w:sz w:val="22"/>
          <w:szCs w:val="22"/>
          <w:lang w:val="en-GB" w:eastAsia="en-GB"/>
        </w:rPr>
        <w:t>07908 226152</w:t>
      </w:r>
    </w:p>
    <w:p w:rsidR="00CE7353" w:rsidRPr="00CE7353" w:rsidRDefault="00CE7353" w:rsidP="00CE7353">
      <w:pPr>
        <w:rPr>
          <w:rFonts w:cs="Arial"/>
          <w:sz w:val="22"/>
          <w:szCs w:val="22"/>
          <w:lang w:val="en-GB" w:eastAsia="en-GB"/>
        </w:rPr>
      </w:pPr>
      <w:r w:rsidRPr="00CE7353">
        <w:rPr>
          <w:rFonts w:cs="Arial"/>
          <w:sz w:val="22"/>
          <w:szCs w:val="22"/>
          <w:lang w:val="en-GB" w:eastAsia="en-GB"/>
        </w:rPr>
        <w:t>Building manager</w:t>
      </w:r>
      <w:r w:rsidRPr="00CE7353">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r>
    </w:p>
    <w:p w:rsidR="00CE7353" w:rsidRPr="00CE7353" w:rsidRDefault="00CE7353" w:rsidP="00CE7353">
      <w:pPr>
        <w:rPr>
          <w:rFonts w:cs="Arial"/>
          <w:sz w:val="22"/>
          <w:szCs w:val="22"/>
          <w:lang w:val="en-GB" w:eastAsia="en-GB"/>
        </w:rPr>
      </w:pPr>
      <w:r w:rsidRPr="00CE7353">
        <w:rPr>
          <w:rFonts w:cs="Arial"/>
          <w:sz w:val="22"/>
          <w:szCs w:val="22"/>
          <w:lang w:val="en-GB" w:eastAsia="en-GB"/>
        </w:rPr>
        <w:t>District</w:t>
      </w:r>
      <w:r w:rsidR="00722FBF">
        <w:rPr>
          <w:rFonts w:cs="Arial"/>
          <w:sz w:val="22"/>
          <w:szCs w:val="22"/>
          <w:lang w:val="en-GB" w:eastAsia="en-GB"/>
        </w:rPr>
        <w:t xml:space="preserve"> Commissioner</w:t>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r>
      <w:r w:rsidR="00722FBF">
        <w:rPr>
          <w:rFonts w:cs="Arial"/>
          <w:sz w:val="22"/>
          <w:szCs w:val="22"/>
          <w:lang w:val="en-GB" w:eastAsia="en-GB"/>
        </w:rPr>
        <w:tab/>
        <w:t>Annette Payne</w:t>
      </w:r>
      <w:r w:rsidRPr="00CE7353">
        <w:rPr>
          <w:rFonts w:cs="Arial"/>
          <w:sz w:val="22"/>
          <w:szCs w:val="22"/>
          <w:lang w:val="en-GB" w:eastAsia="en-GB"/>
        </w:rPr>
        <w:tab/>
      </w:r>
    </w:p>
    <w:p w:rsidR="00CE7353" w:rsidRPr="00CE7353" w:rsidRDefault="00CE7353" w:rsidP="00CE7353">
      <w:pPr>
        <w:rPr>
          <w:rFonts w:cs="Arial"/>
          <w:sz w:val="22"/>
          <w:szCs w:val="22"/>
          <w:lang w:val="en-GB" w:eastAsia="en-GB"/>
        </w:rPr>
      </w:pPr>
    </w:p>
    <w:p w:rsidR="00CE7353" w:rsidRPr="00CE7353" w:rsidRDefault="00CE7353" w:rsidP="007A01D5">
      <w:pPr>
        <w:jc w:val="both"/>
        <w:rPr>
          <w:rFonts w:cs="Arial"/>
          <w:sz w:val="22"/>
          <w:szCs w:val="22"/>
          <w:lang w:val="en-GB" w:eastAsia="en-GB"/>
        </w:rPr>
      </w:pPr>
      <w:r w:rsidRPr="00CE7353">
        <w:rPr>
          <w:rFonts w:cs="Arial"/>
          <w:sz w:val="22"/>
          <w:szCs w:val="22"/>
          <w:lang w:val="en-GB" w:eastAsia="en-GB"/>
        </w:rPr>
        <w:t>The Group Chair and the Group Scout Leader (working with the building manager) are responsible for ensuring that this plan is put into effect and to make others aware of it, as necessary. They must also ensure that the plan is reviewed every year.</w:t>
      </w:r>
    </w:p>
    <w:p w:rsidR="00CE7353" w:rsidRDefault="00CE7353" w:rsidP="00CE7353">
      <w:pPr>
        <w:rPr>
          <w:rFonts w:cs="Arial"/>
          <w:sz w:val="22"/>
          <w:szCs w:val="22"/>
          <w:lang w:val="en-GB" w:eastAsia="en-GB"/>
        </w:rPr>
      </w:pPr>
    </w:p>
    <w:p w:rsidR="007A01D5" w:rsidRPr="00CE7353" w:rsidRDefault="007A01D5" w:rsidP="00CE7353">
      <w:pPr>
        <w:rPr>
          <w:rFonts w:cs="Arial"/>
          <w:sz w:val="22"/>
          <w:szCs w:val="22"/>
          <w:lang w:val="en-GB" w:eastAsia="en-GB"/>
        </w:rPr>
      </w:pPr>
    </w:p>
    <w:p w:rsidR="00CE7353" w:rsidRPr="007A01D5" w:rsidRDefault="00CE7353" w:rsidP="00CE7353">
      <w:pPr>
        <w:rPr>
          <w:rFonts w:cs="Arial"/>
          <w:sz w:val="22"/>
          <w:szCs w:val="22"/>
          <w:u w:val="single"/>
          <w:lang w:val="en-GB" w:eastAsia="en-GB"/>
        </w:rPr>
      </w:pPr>
      <w:r w:rsidRPr="007A01D5">
        <w:rPr>
          <w:rFonts w:cs="Arial"/>
          <w:b/>
          <w:sz w:val="22"/>
          <w:szCs w:val="22"/>
          <w:u w:val="single"/>
          <w:lang w:val="en-GB" w:eastAsia="en-GB"/>
        </w:rPr>
        <w:t>Summary of location, type and condition of asbestos</w:t>
      </w:r>
    </w:p>
    <w:p w:rsidR="00CE7353" w:rsidRPr="00C51825" w:rsidRDefault="00912E72" w:rsidP="00CE7353">
      <w:pPr>
        <w:rPr>
          <w:rFonts w:cs="Arial"/>
          <w:color w:val="000000" w:themeColor="text1"/>
          <w:sz w:val="22"/>
          <w:szCs w:val="22"/>
          <w:lang w:val="en-GB" w:eastAsia="en-GB"/>
        </w:rPr>
      </w:pPr>
      <w:r w:rsidRPr="00C51825">
        <w:rPr>
          <w:rFonts w:cs="Arial"/>
          <w:color w:val="000000" w:themeColor="text1"/>
          <w:sz w:val="22"/>
          <w:szCs w:val="22"/>
          <w:lang w:val="en-GB" w:eastAsia="en-GB"/>
        </w:rPr>
        <w:t xml:space="preserve">Section 4 contains an overview of the location, type and condition of the asbestos detected, see survey (appendix C) for details. No high-risk asbestos materials have been identified an no urgent actions were required following the </w:t>
      </w:r>
      <w:proofErr w:type="spellStart"/>
      <w:r w:rsidRPr="00C51825">
        <w:rPr>
          <w:rFonts w:cs="Arial"/>
          <w:color w:val="000000" w:themeColor="text1"/>
          <w:sz w:val="22"/>
          <w:szCs w:val="22"/>
          <w:lang w:val="en-GB" w:eastAsia="en-GB"/>
        </w:rPr>
        <w:t>survey.The</w:t>
      </w:r>
      <w:proofErr w:type="spellEnd"/>
      <w:r w:rsidRPr="00C51825">
        <w:rPr>
          <w:rFonts w:cs="Arial"/>
          <w:color w:val="000000" w:themeColor="text1"/>
          <w:sz w:val="22"/>
          <w:szCs w:val="22"/>
          <w:lang w:val="en-GB" w:eastAsia="en-GB"/>
        </w:rPr>
        <w:t xml:space="preserve"> areas surveyed are as follows:</w:t>
      </w:r>
    </w:p>
    <w:p w:rsidR="00912E72" w:rsidRPr="00C51825" w:rsidRDefault="00912E72" w:rsidP="00912E72">
      <w:pPr>
        <w:pStyle w:val="ListParagraph"/>
        <w:numPr>
          <w:ilvl w:val="0"/>
          <w:numId w:val="23"/>
        </w:numPr>
        <w:rPr>
          <w:rFonts w:cs="Arial"/>
          <w:color w:val="000000" w:themeColor="text1"/>
          <w:sz w:val="22"/>
          <w:szCs w:val="22"/>
          <w:lang w:val="en-GB" w:eastAsia="en-GB"/>
        </w:rPr>
      </w:pPr>
      <w:r w:rsidRPr="00C51825">
        <w:rPr>
          <w:rFonts w:cs="Arial"/>
          <w:color w:val="000000" w:themeColor="text1"/>
          <w:sz w:val="22"/>
          <w:szCs w:val="22"/>
          <w:lang w:val="en-GB" w:eastAsia="en-GB"/>
        </w:rPr>
        <w:t>Store room 1</w:t>
      </w:r>
    </w:p>
    <w:p w:rsidR="00912E72" w:rsidRPr="00C51825" w:rsidRDefault="00912E72" w:rsidP="00912E72">
      <w:pPr>
        <w:pStyle w:val="ListParagraph"/>
        <w:numPr>
          <w:ilvl w:val="0"/>
          <w:numId w:val="23"/>
        </w:numPr>
        <w:rPr>
          <w:rFonts w:cs="Arial"/>
          <w:color w:val="000000" w:themeColor="text1"/>
          <w:sz w:val="22"/>
          <w:szCs w:val="22"/>
          <w:lang w:val="en-GB" w:eastAsia="en-GB"/>
        </w:rPr>
      </w:pPr>
      <w:r w:rsidRPr="00C51825">
        <w:rPr>
          <w:rFonts w:cs="Arial"/>
          <w:color w:val="000000" w:themeColor="text1"/>
          <w:sz w:val="22"/>
          <w:szCs w:val="22"/>
          <w:lang w:val="en-GB" w:eastAsia="en-GB"/>
        </w:rPr>
        <w:t>Store room 2 (next to front door)</w:t>
      </w:r>
    </w:p>
    <w:p w:rsidR="00912E72" w:rsidRPr="00C51825" w:rsidRDefault="00912E72" w:rsidP="00912E72">
      <w:pPr>
        <w:pStyle w:val="ListParagraph"/>
        <w:numPr>
          <w:ilvl w:val="0"/>
          <w:numId w:val="23"/>
        </w:numPr>
        <w:rPr>
          <w:rFonts w:cs="Arial"/>
          <w:color w:val="000000" w:themeColor="text1"/>
          <w:sz w:val="22"/>
          <w:szCs w:val="22"/>
          <w:lang w:val="en-GB" w:eastAsia="en-GB"/>
        </w:rPr>
      </w:pPr>
      <w:r w:rsidRPr="00C51825">
        <w:rPr>
          <w:rFonts w:cs="Arial"/>
          <w:color w:val="000000" w:themeColor="text1"/>
          <w:sz w:val="22"/>
          <w:szCs w:val="22"/>
          <w:lang w:val="en-GB" w:eastAsia="en-GB"/>
        </w:rPr>
        <w:t>Main Hall</w:t>
      </w:r>
    </w:p>
    <w:p w:rsidR="00912E72" w:rsidRPr="00C51825" w:rsidRDefault="00912E72" w:rsidP="00912E72">
      <w:pPr>
        <w:pStyle w:val="ListParagraph"/>
        <w:numPr>
          <w:ilvl w:val="0"/>
          <w:numId w:val="23"/>
        </w:numPr>
        <w:rPr>
          <w:rFonts w:cs="Arial"/>
          <w:color w:val="000000" w:themeColor="text1"/>
          <w:sz w:val="22"/>
          <w:szCs w:val="22"/>
          <w:lang w:val="en-GB" w:eastAsia="en-GB"/>
        </w:rPr>
      </w:pPr>
      <w:r w:rsidRPr="00C51825">
        <w:rPr>
          <w:rFonts w:cs="Arial"/>
          <w:color w:val="000000" w:themeColor="text1"/>
          <w:sz w:val="22"/>
          <w:szCs w:val="22"/>
          <w:lang w:val="en-GB" w:eastAsia="en-GB"/>
        </w:rPr>
        <w:t>Toilets</w:t>
      </w:r>
    </w:p>
    <w:p w:rsidR="00912E72" w:rsidRPr="00C51825" w:rsidRDefault="00912E72" w:rsidP="00912E72">
      <w:pPr>
        <w:pStyle w:val="ListParagraph"/>
        <w:numPr>
          <w:ilvl w:val="0"/>
          <w:numId w:val="23"/>
        </w:numPr>
        <w:rPr>
          <w:rFonts w:cs="Arial"/>
          <w:color w:val="000000" w:themeColor="text1"/>
          <w:sz w:val="22"/>
          <w:szCs w:val="22"/>
          <w:lang w:val="en-GB" w:eastAsia="en-GB"/>
        </w:rPr>
      </w:pPr>
      <w:r w:rsidRPr="00C51825">
        <w:rPr>
          <w:rFonts w:cs="Arial"/>
          <w:color w:val="000000" w:themeColor="text1"/>
          <w:sz w:val="22"/>
          <w:szCs w:val="22"/>
          <w:lang w:val="en-GB" w:eastAsia="en-GB"/>
        </w:rPr>
        <w:t>Kitchen</w:t>
      </w:r>
    </w:p>
    <w:p w:rsidR="00912E72" w:rsidRPr="00C51825" w:rsidRDefault="00912E72" w:rsidP="00912E72">
      <w:pPr>
        <w:pStyle w:val="ListParagraph"/>
        <w:numPr>
          <w:ilvl w:val="0"/>
          <w:numId w:val="23"/>
        </w:numPr>
        <w:rPr>
          <w:rFonts w:cs="Arial"/>
          <w:color w:val="000000" w:themeColor="text1"/>
          <w:sz w:val="22"/>
          <w:szCs w:val="22"/>
          <w:lang w:val="en-GB" w:eastAsia="en-GB"/>
        </w:rPr>
      </w:pPr>
      <w:r w:rsidRPr="00C51825">
        <w:rPr>
          <w:rFonts w:cs="Arial"/>
          <w:color w:val="000000" w:themeColor="text1"/>
          <w:sz w:val="22"/>
          <w:szCs w:val="22"/>
          <w:lang w:val="en-GB" w:eastAsia="en-GB"/>
        </w:rPr>
        <w:t>Store 3 (next to kitchen)</w:t>
      </w:r>
    </w:p>
    <w:p w:rsidR="00912E72" w:rsidRPr="00C51825" w:rsidRDefault="00912E72" w:rsidP="00912E72">
      <w:pPr>
        <w:pStyle w:val="ListParagraph"/>
        <w:numPr>
          <w:ilvl w:val="0"/>
          <w:numId w:val="23"/>
        </w:numPr>
        <w:rPr>
          <w:rFonts w:cs="Arial"/>
          <w:color w:val="000000" w:themeColor="text1"/>
          <w:sz w:val="22"/>
          <w:szCs w:val="22"/>
          <w:lang w:val="en-GB" w:eastAsia="en-GB"/>
        </w:rPr>
      </w:pPr>
      <w:r w:rsidRPr="00C51825">
        <w:rPr>
          <w:rFonts w:cs="Arial"/>
          <w:color w:val="000000" w:themeColor="text1"/>
          <w:sz w:val="22"/>
          <w:szCs w:val="22"/>
          <w:lang w:val="en-GB" w:eastAsia="en-GB"/>
        </w:rPr>
        <w:t>External building</w:t>
      </w:r>
    </w:p>
    <w:p w:rsidR="00912E72" w:rsidRPr="00C51825" w:rsidRDefault="00912E72" w:rsidP="00912E72">
      <w:pPr>
        <w:rPr>
          <w:rFonts w:cs="Arial"/>
          <w:color w:val="000000" w:themeColor="text1"/>
          <w:sz w:val="22"/>
          <w:szCs w:val="22"/>
          <w:lang w:val="en-GB" w:eastAsia="en-GB"/>
        </w:rPr>
      </w:pPr>
    </w:p>
    <w:p w:rsidR="00912E72" w:rsidRPr="00C51825" w:rsidRDefault="00912E72" w:rsidP="00912E72">
      <w:pPr>
        <w:rPr>
          <w:rFonts w:cs="Arial"/>
          <w:color w:val="000000" w:themeColor="text1"/>
          <w:sz w:val="22"/>
          <w:szCs w:val="22"/>
          <w:lang w:val="en-GB" w:eastAsia="en-GB"/>
        </w:rPr>
      </w:pPr>
      <w:r w:rsidRPr="00C51825">
        <w:rPr>
          <w:rFonts w:cs="Arial"/>
          <w:color w:val="000000" w:themeColor="text1"/>
          <w:sz w:val="22"/>
          <w:szCs w:val="22"/>
          <w:lang w:val="en-GB" w:eastAsia="en-GB"/>
        </w:rPr>
        <w:t xml:space="preserve">The outside store was not surveyed as access was not possible. However, this store was replaced in 2016. </w:t>
      </w:r>
    </w:p>
    <w:p w:rsidR="00912E72" w:rsidRPr="00C51825" w:rsidRDefault="00912E72" w:rsidP="00912E72">
      <w:pPr>
        <w:rPr>
          <w:rFonts w:cs="Arial"/>
          <w:color w:val="000000" w:themeColor="text1"/>
          <w:sz w:val="22"/>
          <w:szCs w:val="22"/>
          <w:lang w:val="en-GB" w:eastAsia="en-GB"/>
        </w:rPr>
      </w:pPr>
    </w:p>
    <w:p w:rsidR="00912E72" w:rsidRPr="00C51825" w:rsidRDefault="00912E72" w:rsidP="00912E72">
      <w:pPr>
        <w:rPr>
          <w:rFonts w:cs="Arial"/>
          <w:color w:val="000000" w:themeColor="text1"/>
          <w:sz w:val="22"/>
          <w:szCs w:val="22"/>
          <w:lang w:val="en-GB" w:eastAsia="en-GB"/>
        </w:rPr>
      </w:pPr>
      <w:r w:rsidRPr="00C51825">
        <w:rPr>
          <w:rFonts w:cs="Arial"/>
          <w:color w:val="000000" w:themeColor="text1"/>
          <w:sz w:val="22"/>
          <w:szCs w:val="22"/>
          <w:lang w:val="en-GB" w:eastAsia="en-GB"/>
        </w:rPr>
        <w:t xml:space="preserve">The survey </w:t>
      </w:r>
      <w:r w:rsidR="00C51825" w:rsidRPr="00C51825">
        <w:rPr>
          <w:rFonts w:cs="Arial"/>
          <w:color w:val="000000" w:themeColor="text1"/>
          <w:sz w:val="22"/>
          <w:szCs w:val="22"/>
          <w:lang w:val="en-GB" w:eastAsia="en-GB"/>
        </w:rPr>
        <w:t>establishes the like</w:t>
      </w:r>
      <w:r w:rsidRPr="00C51825">
        <w:rPr>
          <w:rFonts w:cs="Arial"/>
          <w:color w:val="000000" w:themeColor="text1"/>
          <w:sz w:val="22"/>
          <w:szCs w:val="22"/>
          <w:lang w:val="en-GB" w:eastAsia="en-GB"/>
        </w:rPr>
        <w:t xml:space="preserve">lihood of the ACM releasing </w:t>
      </w:r>
      <w:r w:rsidR="00C51825" w:rsidRPr="00C51825">
        <w:rPr>
          <w:rFonts w:cs="Arial"/>
          <w:color w:val="000000" w:themeColor="text1"/>
          <w:sz w:val="22"/>
          <w:szCs w:val="22"/>
          <w:lang w:val="en-GB" w:eastAsia="en-GB"/>
        </w:rPr>
        <w:t>airborne</w:t>
      </w:r>
      <w:r w:rsidRPr="00C51825">
        <w:rPr>
          <w:rFonts w:cs="Arial"/>
          <w:color w:val="000000" w:themeColor="text1"/>
          <w:sz w:val="22"/>
          <w:szCs w:val="22"/>
          <w:lang w:val="en-GB" w:eastAsia="en-GB"/>
        </w:rPr>
        <w:t xml:space="preserve"> fibres, takin </w:t>
      </w:r>
      <w:r w:rsidR="00C51825" w:rsidRPr="00C51825">
        <w:rPr>
          <w:rFonts w:cs="Arial"/>
          <w:color w:val="000000" w:themeColor="text1"/>
          <w:sz w:val="22"/>
          <w:szCs w:val="22"/>
          <w:lang w:val="en-GB" w:eastAsia="en-GB"/>
        </w:rPr>
        <w:t>into account type and condition. The level of risk is assessed for each ACM occurrences. The material assessment utilises an algorithm where numerical values are assigned to each of the following criteria:</w:t>
      </w:r>
    </w:p>
    <w:p w:rsidR="00C51825" w:rsidRPr="00C51825" w:rsidRDefault="00C51825" w:rsidP="00C51825">
      <w:pPr>
        <w:pStyle w:val="ListParagraph"/>
        <w:numPr>
          <w:ilvl w:val="0"/>
          <w:numId w:val="25"/>
        </w:numPr>
        <w:rPr>
          <w:rFonts w:cs="Arial"/>
          <w:color w:val="000000" w:themeColor="text1"/>
          <w:sz w:val="22"/>
          <w:szCs w:val="22"/>
          <w:lang w:val="en-GB" w:eastAsia="en-GB"/>
        </w:rPr>
      </w:pPr>
      <w:r w:rsidRPr="00C51825">
        <w:rPr>
          <w:rFonts w:cs="Arial"/>
          <w:color w:val="000000" w:themeColor="text1"/>
          <w:sz w:val="22"/>
          <w:szCs w:val="22"/>
          <w:lang w:val="en-GB" w:eastAsia="en-GB"/>
        </w:rPr>
        <w:t>Product type</w:t>
      </w:r>
    </w:p>
    <w:p w:rsidR="00C51825" w:rsidRPr="00C51825" w:rsidRDefault="00C51825" w:rsidP="00C51825">
      <w:pPr>
        <w:pStyle w:val="ListParagraph"/>
        <w:numPr>
          <w:ilvl w:val="0"/>
          <w:numId w:val="25"/>
        </w:numPr>
        <w:rPr>
          <w:rFonts w:cs="Arial"/>
          <w:color w:val="000000" w:themeColor="text1"/>
          <w:sz w:val="22"/>
          <w:szCs w:val="22"/>
          <w:lang w:val="en-GB" w:eastAsia="en-GB"/>
        </w:rPr>
      </w:pPr>
      <w:r w:rsidRPr="00C51825">
        <w:rPr>
          <w:rFonts w:cs="Arial"/>
          <w:color w:val="000000" w:themeColor="text1"/>
          <w:sz w:val="22"/>
          <w:szCs w:val="22"/>
          <w:lang w:val="en-GB" w:eastAsia="en-GB"/>
        </w:rPr>
        <w:t>Extent of Damage and/ or deterioration</w:t>
      </w:r>
    </w:p>
    <w:p w:rsidR="00C51825" w:rsidRPr="00C51825" w:rsidRDefault="00C51825" w:rsidP="00C51825">
      <w:pPr>
        <w:pStyle w:val="ListParagraph"/>
        <w:numPr>
          <w:ilvl w:val="0"/>
          <w:numId w:val="25"/>
        </w:numPr>
        <w:rPr>
          <w:rFonts w:cs="Arial"/>
          <w:color w:val="000000" w:themeColor="text1"/>
          <w:sz w:val="22"/>
          <w:szCs w:val="22"/>
          <w:lang w:val="en-GB" w:eastAsia="en-GB"/>
        </w:rPr>
      </w:pPr>
      <w:r w:rsidRPr="00C51825">
        <w:rPr>
          <w:rFonts w:cs="Arial"/>
          <w:color w:val="000000" w:themeColor="text1"/>
          <w:sz w:val="22"/>
          <w:szCs w:val="22"/>
          <w:lang w:val="en-GB" w:eastAsia="en-GB"/>
        </w:rPr>
        <w:t>Surface Treatment</w:t>
      </w:r>
    </w:p>
    <w:p w:rsidR="00C51825" w:rsidRPr="00C51825" w:rsidRDefault="00C51825" w:rsidP="00C51825">
      <w:pPr>
        <w:pStyle w:val="ListParagraph"/>
        <w:numPr>
          <w:ilvl w:val="0"/>
          <w:numId w:val="25"/>
        </w:numPr>
        <w:rPr>
          <w:rFonts w:cs="Arial"/>
          <w:color w:val="000000" w:themeColor="text1"/>
          <w:sz w:val="22"/>
          <w:szCs w:val="22"/>
          <w:lang w:val="en-GB" w:eastAsia="en-GB"/>
        </w:rPr>
      </w:pPr>
      <w:r w:rsidRPr="00C51825">
        <w:rPr>
          <w:rFonts w:cs="Arial"/>
          <w:color w:val="000000" w:themeColor="text1"/>
          <w:sz w:val="22"/>
          <w:szCs w:val="22"/>
          <w:lang w:val="en-GB" w:eastAsia="en-GB"/>
        </w:rPr>
        <w:t>Asbestos Type</w:t>
      </w:r>
    </w:p>
    <w:p w:rsidR="00C51825" w:rsidRPr="00C51825" w:rsidRDefault="00C51825" w:rsidP="00C51825">
      <w:pPr>
        <w:rPr>
          <w:rFonts w:cs="Arial"/>
          <w:color w:val="000000" w:themeColor="text1"/>
          <w:sz w:val="22"/>
          <w:szCs w:val="22"/>
          <w:lang w:val="en-GB" w:eastAsia="en-GB"/>
        </w:rPr>
      </w:pPr>
    </w:p>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Each of the parameters is scored and added to give a total material assessment score between 2-15 which will indicate the risk from the ACM (i.e. the ability to release fibres if disturbed):</w:t>
      </w:r>
    </w:p>
    <w:tbl>
      <w:tblPr>
        <w:tblStyle w:val="TableGrid"/>
        <w:tblW w:w="0" w:type="auto"/>
        <w:tblInd w:w="3539" w:type="dxa"/>
        <w:tblLook w:val="04A0" w:firstRow="1" w:lastRow="0" w:firstColumn="1" w:lastColumn="0" w:noHBand="0" w:noVBand="1"/>
      </w:tblPr>
      <w:tblGrid>
        <w:gridCol w:w="3741"/>
        <w:gridCol w:w="3347"/>
      </w:tblGrid>
      <w:tr w:rsidR="00C51825" w:rsidRPr="00C51825" w:rsidTr="00C51825">
        <w:tc>
          <w:tcPr>
            <w:tcW w:w="3741" w:type="dxa"/>
            <w:shd w:val="clear" w:color="auto" w:fill="E5DEDB" w:themeFill="background2"/>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Material Score</w:t>
            </w:r>
          </w:p>
        </w:tc>
        <w:tc>
          <w:tcPr>
            <w:tcW w:w="3347" w:type="dxa"/>
            <w:shd w:val="clear" w:color="auto" w:fill="E5DEDB" w:themeFill="background2"/>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Risk Category</w:t>
            </w:r>
          </w:p>
        </w:tc>
      </w:tr>
      <w:tr w:rsidR="00C51825" w:rsidRPr="00C51825" w:rsidTr="00C51825">
        <w:tc>
          <w:tcPr>
            <w:tcW w:w="3741" w:type="dxa"/>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10 or more</w:t>
            </w:r>
          </w:p>
        </w:tc>
        <w:tc>
          <w:tcPr>
            <w:tcW w:w="3347" w:type="dxa"/>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High</w:t>
            </w:r>
          </w:p>
        </w:tc>
      </w:tr>
      <w:tr w:rsidR="00C51825" w:rsidRPr="00C51825" w:rsidTr="00C51825">
        <w:tc>
          <w:tcPr>
            <w:tcW w:w="3741" w:type="dxa"/>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7 – 9</w:t>
            </w:r>
          </w:p>
        </w:tc>
        <w:tc>
          <w:tcPr>
            <w:tcW w:w="3347" w:type="dxa"/>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Medium</w:t>
            </w:r>
          </w:p>
        </w:tc>
      </w:tr>
      <w:tr w:rsidR="00C51825" w:rsidRPr="00C51825" w:rsidTr="00C51825">
        <w:tc>
          <w:tcPr>
            <w:tcW w:w="3741" w:type="dxa"/>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5 – 6</w:t>
            </w:r>
          </w:p>
        </w:tc>
        <w:tc>
          <w:tcPr>
            <w:tcW w:w="3347" w:type="dxa"/>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Low</w:t>
            </w:r>
          </w:p>
        </w:tc>
      </w:tr>
      <w:tr w:rsidR="00C51825" w:rsidRPr="00C51825" w:rsidTr="00C51825">
        <w:tc>
          <w:tcPr>
            <w:tcW w:w="3741" w:type="dxa"/>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4 or less</w:t>
            </w:r>
          </w:p>
        </w:tc>
        <w:tc>
          <w:tcPr>
            <w:tcW w:w="3347" w:type="dxa"/>
          </w:tcPr>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Very Low</w:t>
            </w:r>
          </w:p>
        </w:tc>
      </w:tr>
    </w:tbl>
    <w:p w:rsidR="00C51825" w:rsidRPr="00C51825" w:rsidRDefault="00C51825" w:rsidP="00C51825">
      <w:pPr>
        <w:rPr>
          <w:rFonts w:cs="Arial"/>
          <w:color w:val="000000" w:themeColor="text1"/>
          <w:sz w:val="22"/>
          <w:szCs w:val="22"/>
          <w:lang w:val="en-GB" w:eastAsia="en-GB"/>
        </w:rPr>
      </w:pPr>
    </w:p>
    <w:p w:rsidR="00C51825" w:rsidRPr="00C51825" w:rsidRDefault="00C51825" w:rsidP="00C51825">
      <w:pPr>
        <w:rPr>
          <w:rFonts w:cs="Arial"/>
          <w:color w:val="000000" w:themeColor="text1"/>
          <w:sz w:val="22"/>
          <w:szCs w:val="22"/>
          <w:lang w:val="en-GB" w:eastAsia="en-GB"/>
        </w:rPr>
      </w:pPr>
      <w:r w:rsidRPr="00C51825">
        <w:rPr>
          <w:rFonts w:cs="Arial"/>
          <w:color w:val="000000" w:themeColor="text1"/>
          <w:sz w:val="22"/>
          <w:szCs w:val="22"/>
          <w:lang w:val="en-GB" w:eastAsia="en-GB"/>
        </w:rPr>
        <w:t>The score relative to each room is laid out in section 4.</w:t>
      </w:r>
    </w:p>
    <w:p w:rsidR="007A01D5" w:rsidRPr="00C51825" w:rsidRDefault="00C51825" w:rsidP="007A01D5">
      <w:pPr>
        <w:rPr>
          <w:rFonts w:cs="Arial"/>
          <w:sz w:val="22"/>
          <w:szCs w:val="22"/>
          <w:u w:val="single"/>
        </w:rPr>
      </w:pPr>
      <w:r w:rsidRPr="00C51825">
        <w:rPr>
          <w:rFonts w:cs="Arial"/>
          <w:sz w:val="22"/>
          <w:szCs w:val="22"/>
          <w:u w:val="single"/>
          <w:lang w:val="en-GB" w:eastAsia="en-GB"/>
        </w:rPr>
        <w:t xml:space="preserve">4. </w:t>
      </w:r>
      <w:r w:rsidR="007A01D5" w:rsidRPr="00C51825">
        <w:rPr>
          <w:rFonts w:cs="Arial"/>
          <w:b/>
          <w:sz w:val="22"/>
          <w:szCs w:val="22"/>
          <w:u w:val="single"/>
        </w:rPr>
        <w:t>Asbestos risk management</w:t>
      </w:r>
    </w:p>
    <w:p w:rsidR="007A01D5" w:rsidRPr="00EF5834" w:rsidRDefault="007A01D5" w:rsidP="007A01D5">
      <w:pPr>
        <w:rPr>
          <w:rFonts w:cs="Arial"/>
          <w:sz w:val="22"/>
          <w:szCs w:val="22"/>
        </w:rPr>
      </w:pPr>
      <w:r w:rsidRPr="00EF5834">
        <w:rPr>
          <w:rFonts w:cs="Arial"/>
          <w:b/>
          <w:sz w:val="22"/>
          <w:szCs w:val="22"/>
        </w:rPr>
        <w:t>Hazar</w:t>
      </w:r>
      <w:r>
        <w:rPr>
          <w:rFonts w:cs="Arial"/>
          <w:b/>
          <w:sz w:val="22"/>
          <w:szCs w:val="22"/>
        </w:rPr>
        <w:t xml:space="preserve">d: </w:t>
      </w:r>
      <w:r>
        <w:rPr>
          <w:rFonts w:cs="Arial"/>
          <w:sz w:val="22"/>
          <w:szCs w:val="22"/>
        </w:rPr>
        <w:t>Asbestos containing m</w:t>
      </w:r>
      <w:r w:rsidRPr="00EF5834">
        <w:rPr>
          <w:rFonts w:cs="Arial"/>
          <w:sz w:val="22"/>
          <w:szCs w:val="22"/>
        </w:rPr>
        <w:t>aterials (ACM)</w:t>
      </w:r>
    </w:p>
    <w:p w:rsidR="007A01D5" w:rsidRPr="00EF5834" w:rsidRDefault="007A01D5" w:rsidP="007A01D5">
      <w:pPr>
        <w:rPr>
          <w:rFonts w:cs="Arial"/>
          <w:sz w:val="22"/>
          <w:szCs w:val="22"/>
        </w:rPr>
      </w:pPr>
      <w:r w:rsidRPr="00EF5834">
        <w:rPr>
          <w:rFonts w:cs="Arial"/>
          <w:b/>
          <w:sz w:val="22"/>
          <w:szCs w:val="22"/>
        </w:rPr>
        <w:t>Persons affected</w:t>
      </w:r>
      <w:r>
        <w:rPr>
          <w:rFonts w:cs="Arial"/>
          <w:sz w:val="22"/>
          <w:szCs w:val="22"/>
        </w:rPr>
        <w:t xml:space="preserve">: </w:t>
      </w:r>
      <w:r w:rsidRPr="00EF5834">
        <w:rPr>
          <w:rFonts w:cs="Arial"/>
          <w:sz w:val="22"/>
          <w:szCs w:val="22"/>
        </w:rPr>
        <w:t xml:space="preserve">Members, </w:t>
      </w:r>
      <w:r w:rsidR="00C51825">
        <w:rPr>
          <w:rFonts w:cs="Arial"/>
          <w:sz w:val="22"/>
          <w:szCs w:val="22"/>
        </w:rPr>
        <w:t xml:space="preserve">Staff, </w:t>
      </w:r>
      <w:r w:rsidRPr="00EF5834">
        <w:rPr>
          <w:rFonts w:cs="Arial"/>
          <w:sz w:val="22"/>
          <w:szCs w:val="22"/>
        </w:rPr>
        <w:t>visitors</w:t>
      </w:r>
      <w:r w:rsidRPr="00EF5834">
        <w:rPr>
          <w:rFonts w:cs="Arial"/>
          <w:b/>
          <w:sz w:val="22"/>
          <w:szCs w:val="22"/>
        </w:rPr>
        <w:t xml:space="preserve">, </w:t>
      </w:r>
      <w:r w:rsidR="00C51825">
        <w:rPr>
          <w:rFonts w:cs="Arial"/>
          <w:sz w:val="22"/>
          <w:szCs w:val="22"/>
        </w:rPr>
        <w:t>contractors, suppliers</w:t>
      </w:r>
    </w:p>
    <w:p w:rsidR="007A01D5" w:rsidRPr="00EF5834" w:rsidRDefault="007A01D5" w:rsidP="007A01D5">
      <w:pPr>
        <w:rPr>
          <w:rFonts w:cs="Arial"/>
          <w:sz w:val="22"/>
          <w:szCs w:val="22"/>
        </w:rPr>
      </w:pPr>
      <w:r w:rsidRPr="00EF5834">
        <w:rPr>
          <w:rFonts w:cs="Arial"/>
          <w:b/>
          <w:sz w:val="22"/>
          <w:szCs w:val="22"/>
        </w:rPr>
        <w:t>Date of assessment</w:t>
      </w:r>
      <w:r>
        <w:rPr>
          <w:rFonts w:cs="Arial"/>
          <w:b/>
          <w:sz w:val="22"/>
          <w:szCs w:val="22"/>
        </w:rPr>
        <w:t xml:space="preserve">: </w:t>
      </w:r>
      <w:r w:rsidR="00C51825">
        <w:rPr>
          <w:rFonts w:cs="Arial"/>
          <w:sz w:val="22"/>
          <w:szCs w:val="22"/>
        </w:rPr>
        <w:t>October 2016</w:t>
      </w:r>
      <w:r>
        <w:rPr>
          <w:rFonts w:cs="Arial"/>
          <w:sz w:val="22"/>
          <w:szCs w:val="22"/>
        </w:rPr>
        <w:t xml:space="preserve"> </w:t>
      </w:r>
      <w:r w:rsidRPr="00EF5834">
        <w:rPr>
          <w:rFonts w:cs="Arial"/>
          <w:b/>
          <w:sz w:val="22"/>
          <w:szCs w:val="22"/>
        </w:rPr>
        <w:t>Company conducting assessment</w:t>
      </w:r>
      <w:r>
        <w:rPr>
          <w:rFonts w:cs="Arial"/>
          <w:sz w:val="22"/>
          <w:szCs w:val="22"/>
        </w:rPr>
        <w:t>:</w:t>
      </w:r>
      <w:r w:rsidR="00C51825">
        <w:rPr>
          <w:rFonts w:cs="Arial"/>
          <w:sz w:val="22"/>
          <w:szCs w:val="22"/>
        </w:rPr>
        <w:t xml:space="preserve"> Vintec Laboratories </w:t>
      </w:r>
      <w:r w:rsidRPr="00EF5834">
        <w:rPr>
          <w:rFonts w:cs="Arial"/>
          <w:sz w:val="22"/>
          <w:szCs w:val="22"/>
        </w:rPr>
        <w:t>Limited</w:t>
      </w:r>
    </w:p>
    <w:p w:rsidR="007A01D5" w:rsidRPr="00EF5834" w:rsidRDefault="007A01D5" w:rsidP="007A01D5">
      <w:pPr>
        <w:rPr>
          <w:rFonts w:cs="Arial"/>
          <w:sz w:val="22"/>
          <w:szCs w:val="22"/>
        </w:rPr>
      </w:pPr>
    </w:p>
    <w:p w:rsidR="007A01D5" w:rsidRPr="00EF5834" w:rsidRDefault="007A01D5" w:rsidP="007A01D5">
      <w:pPr>
        <w:rPr>
          <w:rFonts w:cs="Arial"/>
          <w:sz w:val="22"/>
          <w:szCs w:val="22"/>
        </w:rPr>
      </w:pPr>
      <w:r w:rsidRPr="00C51825">
        <w:rPr>
          <w:rFonts w:cs="Arial"/>
          <w:sz w:val="22"/>
          <w:szCs w:val="22"/>
          <w:highlight w:val="cyan"/>
        </w:rPr>
        <w:t>NADS – No Asbestos Detected in Sample</w:t>
      </w:r>
      <w:r w:rsidRPr="00EF5834">
        <w:rPr>
          <w:rFonts w:cs="Arial"/>
          <w:sz w:val="22"/>
          <w:szCs w:val="22"/>
        </w:rPr>
        <w:tab/>
      </w:r>
      <w:r w:rsidRPr="00EF5834">
        <w:rPr>
          <w:rFonts w:cs="Arial"/>
          <w:sz w:val="22"/>
          <w:szCs w:val="22"/>
        </w:rPr>
        <w:tab/>
      </w:r>
      <w:r w:rsidRPr="00EF5834">
        <w:rPr>
          <w:rFonts w:cs="Arial"/>
          <w:sz w:val="22"/>
          <w:szCs w:val="22"/>
        </w:rPr>
        <w:tab/>
      </w:r>
      <w:r w:rsidRPr="00C51825">
        <w:rPr>
          <w:rFonts w:cs="Arial"/>
          <w:sz w:val="22"/>
          <w:szCs w:val="22"/>
          <w:highlight w:val="cyan"/>
        </w:rPr>
        <w:t>NA – Presumed Not Asbestos (no sample taken)</w:t>
      </w:r>
    </w:p>
    <w:p w:rsidR="007A01D5" w:rsidRPr="00EF5834" w:rsidRDefault="007A01D5" w:rsidP="007A01D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2379"/>
        <w:gridCol w:w="1372"/>
        <w:gridCol w:w="1881"/>
        <w:gridCol w:w="1314"/>
        <w:gridCol w:w="1540"/>
        <w:gridCol w:w="1169"/>
        <w:gridCol w:w="2614"/>
        <w:gridCol w:w="1511"/>
      </w:tblGrid>
      <w:tr w:rsidR="00C51825" w:rsidRPr="00EF5834" w:rsidTr="003E16C6">
        <w:trPr>
          <w:tblHeader/>
        </w:trPr>
        <w:tc>
          <w:tcPr>
            <w:tcW w:w="780" w:type="dxa"/>
            <w:tcBorders>
              <w:bottom w:val="single" w:sz="4" w:space="0" w:color="auto"/>
            </w:tcBorders>
            <w:shd w:val="clear" w:color="auto" w:fill="E6E6E6"/>
          </w:tcPr>
          <w:p w:rsidR="007A01D5" w:rsidRPr="00EF5834" w:rsidRDefault="007A01D5" w:rsidP="00EE7601">
            <w:pPr>
              <w:rPr>
                <w:rFonts w:cs="Arial"/>
                <w:b/>
                <w:sz w:val="22"/>
                <w:szCs w:val="22"/>
              </w:rPr>
            </w:pPr>
            <w:r w:rsidRPr="00EF5834">
              <w:rPr>
                <w:rFonts w:cs="Arial"/>
                <w:b/>
                <w:sz w:val="22"/>
                <w:szCs w:val="22"/>
              </w:rPr>
              <w:t>Item</w:t>
            </w:r>
          </w:p>
        </w:tc>
        <w:tc>
          <w:tcPr>
            <w:tcW w:w="2379" w:type="dxa"/>
            <w:tcBorders>
              <w:bottom w:val="single" w:sz="4" w:space="0" w:color="auto"/>
            </w:tcBorders>
            <w:shd w:val="clear" w:color="auto" w:fill="E6E6E6"/>
          </w:tcPr>
          <w:p w:rsidR="007A01D5" w:rsidRPr="00EF5834" w:rsidRDefault="007A01D5" w:rsidP="00EE7601">
            <w:pPr>
              <w:rPr>
                <w:rFonts w:cs="Arial"/>
                <w:b/>
                <w:sz w:val="22"/>
                <w:szCs w:val="22"/>
              </w:rPr>
            </w:pPr>
            <w:r w:rsidRPr="00EF5834">
              <w:rPr>
                <w:rFonts w:cs="Arial"/>
                <w:b/>
                <w:sz w:val="22"/>
                <w:szCs w:val="22"/>
              </w:rPr>
              <w:t>Location of ACM</w:t>
            </w:r>
          </w:p>
        </w:tc>
        <w:tc>
          <w:tcPr>
            <w:tcW w:w="1372" w:type="dxa"/>
            <w:tcBorders>
              <w:bottom w:val="single" w:sz="4" w:space="0" w:color="auto"/>
            </w:tcBorders>
            <w:shd w:val="clear" w:color="auto" w:fill="E6E6E6"/>
          </w:tcPr>
          <w:p w:rsidR="007A01D5" w:rsidRPr="00EF5834" w:rsidRDefault="007A01D5" w:rsidP="00EE7601">
            <w:pPr>
              <w:rPr>
                <w:rFonts w:cs="Arial"/>
                <w:b/>
                <w:sz w:val="22"/>
                <w:szCs w:val="22"/>
              </w:rPr>
            </w:pPr>
            <w:r w:rsidRPr="00EF5834">
              <w:rPr>
                <w:rFonts w:cs="Arial"/>
                <w:b/>
                <w:sz w:val="22"/>
                <w:szCs w:val="22"/>
              </w:rPr>
              <w:t>Element</w:t>
            </w:r>
          </w:p>
        </w:tc>
        <w:tc>
          <w:tcPr>
            <w:tcW w:w="1881" w:type="dxa"/>
            <w:tcBorders>
              <w:bottom w:val="single" w:sz="4" w:space="0" w:color="auto"/>
            </w:tcBorders>
            <w:shd w:val="clear" w:color="auto" w:fill="E6E6E6"/>
          </w:tcPr>
          <w:p w:rsidR="007A01D5" w:rsidRPr="00EF5834" w:rsidRDefault="007A01D5" w:rsidP="00EE7601">
            <w:pPr>
              <w:rPr>
                <w:rFonts w:cs="Arial"/>
                <w:b/>
                <w:sz w:val="22"/>
                <w:szCs w:val="22"/>
              </w:rPr>
            </w:pPr>
            <w:r w:rsidRPr="00EF5834">
              <w:rPr>
                <w:rFonts w:cs="Arial"/>
                <w:b/>
                <w:sz w:val="22"/>
                <w:szCs w:val="22"/>
              </w:rPr>
              <w:t>Type</w:t>
            </w:r>
          </w:p>
        </w:tc>
        <w:tc>
          <w:tcPr>
            <w:tcW w:w="1314" w:type="dxa"/>
            <w:tcBorders>
              <w:bottom w:val="single" w:sz="4" w:space="0" w:color="auto"/>
            </w:tcBorders>
            <w:shd w:val="clear" w:color="auto" w:fill="E6E6E6"/>
          </w:tcPr>
          <w:p w:rsidR="007A01D5" w:rsidRPr="00EF5834" w:rsidRDefault="007A01D5" w:rsidP="00EE7601">
            <w:pPr>
              <w:rPr>
                <w:rFonts w:cs="Arial"/>
                <w:b/>
                <w:sz w:val="22"/>
                <w:szCs w:val="22"/>
              </w:rPr>
            </w:pPr>
            <w:r>
              <w:rPr>
                <w:rFonts w:cs="Arial"/>
                <w:b/>
                <w:sz w:val="22"/>
                <w:szCs w:val="22"/>
              </w:rPr>
              <w:t>Asbestos t</w:t>
            </w:r>
            <w:r w:rsidRPr="00EF5834">
              <w:rPr>
                <w:rFonts w:cs="Arial"/>
                <w:b/>
                <w:sz w:val="22"/>
                <w:szCs w:val="22"/>
              </w:rPr>
              <w:t>ype</w:t>
            </w:r>
          </w:p>
        </w:tc>
        <w:tc>
          <w:tcPr>
            <w:tcW w:w="1540" w:type="dxa"/>
            <w:tcBorders>
              <w:bottom w:val="single" w:sz="4" w:space="0" w:color="auto"/>
            </w:tcBorders>
            <w:shd w:val="clear" w:color="auto" w:fill="E6E6E6"/>
          </w:tcPr>
          <w:p w:rsidR="007A01D5" w:rsidRPr="00EF5834" w:rsidRDefault="007A01D5" w:rsidP="00EE7601">
            <w:pPr>
              <w:rPr>
                <w:rFonts w:cs="Arial"/>
                <w:b/>
                <w:sz w:val="22"/>
                <w:szCs w:val="22"/>
              </w:rPr>
            </w:pPr>
            <w:r w:rsidRPr="00EF5834">
              <w:rPr>
                <w:rFonts w:cs="Arial"/>
                <w:b/>
                <w:sz w:val="22"/>
                <w:szCs w:val="22"/>
              </w:rPr>
              <w:t>Condition</w:t>
            </w:r>
          </w:p>
        </w:tc>
        <w:tc>
          <w:tcPr>
            <w:tcW w:w="1169" w:type="dxa"/>
            <w:tcBorders>
              <w:bottom w:val="single" w:sz="4" w:space="0" w:color="auto"/>
            </w:tcBorders>
            <w:shd w:val="clear" w:color="auto" w:fill="E6E6E6"/>
          </w:tcPr>
          <w:p w:rsidR="007A01D5" w:rsidRPr="00EF5834" w:rsidRDefault="007A01D5" w:rsidP="00EE7601">
            <w:pPr>
              <w:rPr>
                <w:rFonts w:cs="Arial"/>
                <w:b/>
                <w:sz w:val="22"/>
                <w:szCs w:val="22"/>
              </w:rPr>
            </w:pPr>
            <w:r>
              <w:rPr>
                <w:rFonts w:cs="Arial"/>
                <w:b/>
                <w:sz w:val="22"/>
                <w:szCs w:val="22"/>
              </w:rPr>
              <w:t>Risk l</w:t>
            </w:r>
            <w:r w:rsidRPr="00EF5834">
              <w:rPr>
                <w:rFonts w:cs="Arial"/>
                <w:b/>
                <w:sz w:val="22"/>
                <w:szCs w:val="22"/>
              </w:rPr>
              <w:t>evel</w:t>
            </w:r>
          </w:p>
        </w:tc>
        <w:tc>
          <w:tcPr>
            <w:tcW w:w="2614" w:type="dxa"/>
            <w:tcBorders>
              <w:bottom w:val="single" w:sz="4" w:space="0" w:color="auto"/>
            </w:tcBorders>
            <w:shd w:val="clear" w:color="auto" w:fill="E6E6E6"/>
          </w:tcPr>
          <w:p w:rsidR="007A01D5" w:rsidRPr="00EF5834" w:rsidRDefault="007A01D5" w:rsidP="00EE7601">
            <w:pPr>
              <w:rPr>
                <w:rFonts w:cs="Arial"/>
                <w:b/>
                <w:sz w:val="22"/>
                <w:szCs w:val="22"/>
              </w:rPr>
            </w:pPr>
            <w:r w:rsidRPr="00EF5834">
              <w:rPr>
                <w:rFonts w:cs="Arial"/>
                <w:b/>
                <w:sz w:val="22"/>
                <w:szCs w:val="22"/>
              </w:rPr>
              <w:t>Action</w:t>
            </w:r>
          </w:p>
        </w:tc>
        <w:tc>
          <w:tcPr>
            <w:tcW w:w="1511" w:type="dxa"/>
            <w:tcBorders>
              <w:bottom w:val="single" w:sz="4" w:space="0" w:color="auto"/>
            </w:tcBorders>
            <w:shd w:val="clear" w:color="auto" w:fill="E6E6E6"/>
          </w:tcPr>
          <w:p w:rsidR="007A01D5" w:rsidRPr="00EF5834" w:rsidRDefault="007A01D5" w:rsidP="00EE7601">
            <w:pPr>
              <w:rPr>
                <w:rFonts w:cs="Arial"/>
                <w:b/>
                <w:sz w:val="22"/>
                <w:szCs w:val="22"/>
              </w:rPr>
            </w:pPr>
            <w:r>
              <w:rPr>
                <w:rFonts w:cs="Arial"/>
                <w:b/>
                <w:sz w:val="22"/>
                <w:szCs w:val="22"/>
              </w:rPr>
              <w:t>Inspection f</w:t>
            </w:r>
            <w:r w:rsidRPr="00EF5834">
              <w:rPr>
                <w:rFonts w:cs="Arial"/>
                <w:b/>
                <w:sz w:val="22"/>
                <w:szCs w:val="22"/>
              </w:rPr>
              <w:t>requency</w:t>
            </w:r>
          </w:p>
        </w:tc>
      </w:tr>
      <w:tr w:rsidR="00C51825" w:rsidRPr="00EF5834" w:rsidTr="003E16C6">
        <w:tc>
          <w:tcPr>
            <w:tcW w:w="780" w:type="dxa"/>
            <w:tcBorders>
              <w:bottom w:val="single" w:sz="4" w:space="0" w:color="auto"/>
            </w:tcBorders>
            <w:shd w:val="clear" w:color="auto" w:fill="CCFFCC"/>
          </w:tcPr>
          <w:p w:rsidR="007A01D5" w:rsidRPr="00EF5834" w:rsidRDefault="007A01D5" w:rsidP="00EE7601">
            <w:pPr>
              <w:rPr>
                <w:rFonts w:cs="Arial"/>
                <w:sz w:val="22"/>
                <w:szCs w:val="22"/>
              </w:rPr>
            </w:pPr>
          </w:p>
        </w:tc>
        <w:tc>
          <w:tcPr>
            <w:tcW w:w="2379" w:type="dxa"/>
            <w:tcBorders>
              <w:bottom w:val="single" w:sz="4" w:space="0" w:color="auto"/>
            </w:tcBorders>
            <w:shd w:val="clear" w:color="auto" w:fill="CCFFCC"/>
          </w:tcPr>
          <w:p w:rsidR="007A01D5" w:rsidRPr="00EF5834" w:rsidRDefault="007A01D5" w:rsidP="00EE7601">
            <w:pPr>
              <w:rPr>
                <w:rFonts w:cs="Arial"/>
                <w:b/>
                <w:sz w:val="22"/>
                <w:szCs w:val="22"/>
              </w:rPr>
            </w:pPr>
            <w:r w:rsidRPr="00EF5834">
              <w:rPr>
                <w:rFonts w:cs="Arial"/>
                <w:b/>
                <w:sz w:val="22"/>
                <w:szCs w:val="22"/>
              </w:rPr>
              <w:t>1</w:t>
            </w:r>
            <w:r w:rsidRPr="00EF5834">
              <w:rPr>
                <w:rFonts w:cs="Arial"/>
                <w:b/>
                <w:sz w:val="22"/>
                <w:szCs w:val="22"/>
                <w:vertAlign w:val="superscript"/>
              </w:rPr>
              <w:t>st</w:t>
            </w:r>
            <w:r w:rsidRPr="00EF5834">
              <w:rPr>
                <w:rFonts w:cs="Arial"/>
                <w:b/>
                <w:sz w:val="22"/>
                <w:szCs w:val="22"/>
              </w:rPr>
              <w:t xml:space="preserve"> </w:t>
            </w:r>
            <w:r w:rsidR="00C51825">
              <w:rPr>
                <w:rFonts w:cs="Arial"/>
                <w:b/>
                <w:sz w:val="22"/>
                <w:szCs w:val="22"/>
              </w:rPr>
              <w:t xml:space="preserve">Park Street </w:t>
            </w:r>
            <w:r w:rsidRPr="00EF5834">
              <w:rPr>
                <w:rFonts w:cs="Arial"/>
                <w:b/>
                <w:sz w:val="22"/>
                <w:szCs w:val="22"/>
              </w:rPr>
              <w:t>Scout Group HQ</w:t>
            </w:r>
          </w:p>
        </w:tc>
        <w:tc>
          <w:tcPr>
            <w:tcW w:w="1372" w:type="dxa"/>
            <w:tcBorders>
              <w:bottom w:val="single" w:sz="4" w:space="0" w:color="auto"/>
            </w:tcBorders>
            <w:shd w:val="clear" w:color="auto" w:fill="CCFFCC"/>
          </w:tcPr>
          <w:p w:rsidR="007A01D5" w:rsidRPr="00EF5834" w:rsidRDefault="007A01D5" w:rsidP="00EE7601">
            <w:pPr>
              <w:rPr>
                <w:rFonts w:cs="Arial"/>
                <w:sz w:val="22"/>
                <w:szCs w:val="22"/>
              </w:rPr>
            </w:pPr>
          </w:p>
        </w:tc>
        <w:tc>
          <w:tcPr>
            <w:tcW w:w="1881" w:type="dxa"/>
            <w:tcBorders>
              <w:bottom w:val="single" w:sz="4" w:space="0" w:color="auto"/>
            </w:tcBorders>
            <w:shd w:val="clear" w:color="auto" w:fill="CCFFCC"/>
          </w:tcPr>
          <w:p w:rsidR="007A01D5" w:rsidRPr="00EF5834" w:rsidRDefault="00C51825" w:rsidP="00EE7601">
            <w:pPr>
              <w:rPr>
                <w:rFonts w:cs="Arial"/>
                <w:sz w:val="22"/>
                <w:szCs w:val="22"/>
              </w:rPr>
            </w:pPr>
            <w:r>
              <w:rPr>
                <w:rFonts w:cs="Arial"/>
                <w:b/>
                <w:sz w:val="22"/>
                <w:szCs w:val="22"/>
              </w:rPr>
              <w:t>J0727272</w:t>
            </w:r>
          </w:p>
        </w:tc>
        <w:tc>
          <w:tcPr>
            <w:tcW w:w="1314" w:type="dxa"/>
            <w:tcBorders>
              <w:bottom w:val="single" w:sz="4" w:space="0" w:color="auto"/>
            </w:tcBorders>
            <w:shd w:val="clear" w:color="auto" w:fill="CCFFCC"/>
          </w:tcPr>
          <w:p w:rsidR="007A01D5" w:rsidRPr="00EF5834" w:rsidRDefault="007A01D5" w:rsidP="00EE7601">
            <w:pPr>
              <w:rPr>
                <w:rFonts w:cs="Arial"/>
                <w:sz w:val="22"/>
                <w:szCs w:val="22"/>
              </w:rPr>
            </w:pPr>
          </w:p>
        </w:tc>
        <w:tc>
          <w:tcPr>
            <w:tcW w:w="1540" w:type="dxa"/>
            <w:tcBorders>
              <w:bottom w:val="single" w:sz="4" w:space="0" w:color="auto"/>
            </w:tcBorders>
            <w:shd w:val="clear" w:color="auto" w:fill="CCFFCC"/>
          </w:tcPr>
          <w:p w:rsidR="007A01D5" w:rsidRPr="00EF5834" w:rsidRDefault="007A01D5" w:rsidP="00EE7601">
            <w:pPr>
              <w:rPr>
                <w:rFonts w:cs="Arial"/>
                <w:sz w:val="22"/>
                <w:szCs w:val="22"/>
              </w:rPr>
            </w:pPr>
          </w:p>
        </w:tc>
        <w:tc>
          <w:tcPr>
            <w:tcW w:w="1169" w:type="dxa"/>
            <w:tcBorders>
              <w:bottom w:val="single" w:sz="4" w:space="0" w:color="auto"/>
            </w:tcBorders>
            <w:shd w:val="clear" w:color="auto" w:fill="CCFFCC"/>
          </w:tcPr>
          <w:p w:rsidR="007A01D5" w:rsidRPr="00EF5834" w:rsidRDefault="007A01D5" w:rsidP="00EE7601">
            <w:pPr>
              <w:rPr>
                <w:rFonts w:cs="Arial"/>
                <w:sz w:val="22"/>
                <w:szCs w:val="22"/>
              </w:rPr>
            </w:pPr>
          </w:p>
        </w:tc>
        <w:tc>
          <w:tcPr>
            <w:tcW w:w="2614" w:type="dxa"/>
            <w:tcBorders>
              <w:bottom w:val="single" w:sz="4" w:space="0" w:color="auto"/>
            </w:tcBorders>
            <w:shd w:val="clear" w:color="auto" w:fill="CCFFCC"/>
          </w:tcPr>
          <w:p w:rsidR="007A01D5" w:rsidRPr="00EF5834" w:rsidRDefault="007A01D5" w:rsidP="00EE7601">
            <w:pPr>
              <w:rPr>
                <w:rFonts w:cs="Arial"/>
                <w:sz w:val="22"/>
                <w:szCs w:val="22"/>
              </w:rPr>
            </w:pPr>
          </w:p>
        </w:tc>
        <w:tc>
          <w:tcPr>
            <w:tcW w:w="1511" w:type="dxa"/>
            <w:tcBorders>
              <w:bottom w:val="single" w:sz="4" w:space="0" w:color="auto"/>
            </w:tcBorders>
            <w:shd w:val="clear" w:color="auto" w:fill="CCFFCC"/>
          </w:tcPr>
          <w:p w:rsidR="007A01D5" w:rsidRPr="00EF5834" w:rsidRDefault="007A01D5" w:rsidP="00EE7601">
            <w:pPr>
              <w:rPr>
                <w:rFonts w:cs="Arial"/>
                <w:sz w:val="22"/>
                <w:szCs w:val="22"/>
              </w:rPr>
            </w:pPr>
          </w:p>
        </w:tc>
      </w:tr>
      <w:tr w:rsidR="00C51825" w:rsidRPr="00EF5834" w:rsidTr="003E16C6">
        <w:tc>
          <w:tcPr>
            <w:tcW w:w="780" w:type="dxa"/>
            <w:shd w:val="clear" w:color="auto" w:fill="FFFFFF"/>
          </w:tcPr>
          <w:p w:rsidR="007A01D5" w:rsidRPr="00EF5834" w:rsidRDefault="007A01D5" w:rsidP="00EE7601">
            <w:pPr>
              <w:rPr>
                <w:rFonts w:cs="Arial"/>
                <w:sz w:val="22"/>
                <w:szCs w:val="22"/>
              </w:rPr>
            </w:pPr>
          </w:p>
        </w:tc>
        <w:tc>
          <w:tcPr>
            <w:tcW w:w="2379" w:type="dxa"/>
            <w:shd w:val="clear" w:color="auto" w:fill="FFFF00"/>
          </w:tcPr>
          <w:p w:rsidR="007A01D5" w:rsidRPr="00EF5834" w:rsidRDefault="00C51825" w:rsidP="00EE7601">
            <w:pPr>
              <w:rPr>
                <w:rFonts w:cs="Arial"/>
                <w:b/>
                <w:sz w:val="22"/>
                <w:szCs w:val="22"/>
              </w:rPr>
            </w:pPr>
            <w:r>
              <w:rPr>
                <w:rFonts w:cs="Arial"/>
                <w:b/>
                <w:sz w:val="22"/>
                <w:szCs w:val="22"/>
              </w:rPr>
              <w:t>Internal</w:t>
            </w:r>
          </w:p>
        </w:tc>
        <w:tc>
          <w:tcPr>
            <w:tcW w:w="1372" w:type="dxa"/>
            <w:shd w:val="clear" w:color="auto" w:fill="F2F2F2"/>
          </w:tcPr>
          <w:p w:rsidR="007A01D5" w:rsidRPr="00EF5834" w:rsidRDefault="007A01D5" w:rsidP="00EE7601">
            <w:pPr>
              <w:rPr>
                <w:rFonts w:cs="Arial"/>
                <w:sz w:val="22"/>
                <w:szCs w:val="22"/>
              </w:rPr>
            </w:pPr>
          </w:p>
        </w:tc>
        <w:tc>
          <w:tcPr>
            <w:tcW w:w="1881" w:type="dxa"/>
            <w:shd w:val="clear" w:color="auto" w:fill="F2F2F2"/>
          </w:tcPr>
          <w:p w:rsidR="007A01D5" w:rsidRPr="00EF5834" w:rsidRDefault="007A01D5" w:rsidP="00EE7601">
            <w:pPr>
              <w:rPr>
                <w:rFonts w:cs="Arial"/>
                <w:sz w:val="22"/>
                <w:szCs w:val="22"/>
              </w:rPr>
            </w:pPr>
          </w:p>
        </w:tc>
        <w:tc>
          <w:tcPr>
            <w:tcW w:w="1314" w:type="dxa"/>
            <w:shd w:val="clear" w:color="auto" w:fill="F2F2F2"/>
          </w:tcPr>
          <w:p w:rsidR="007A01D5" w:rsidRPr="00EF5834" w:rsidRDefault="007A01D5" w:rsidP="00EE7601">
            <w:pPr>
              <w:rPr>
                <w:rFonts w:cs="Arial"/>
                <w:sz w:val="22"/>
                <w:szCs w:val="22"/>
              </w:rPr>
            </w:pPr>
          </w:p>
        </w:tc>
        <w:tc>
          <w:tcPr>
            <w:tcW w:w="1540" w:type="dxa"/>
            <w:shd w:val="clear" w:color="auto" w:fill="F2F2F2"/>
          </w:tcPr>
          <w:p w:rsidR="007A01D5" w:rsidRPr="00EF5834" w:rsidRDefault="007A01D5" w:rsidP="00EE7601">
            <w:pPr>
              <w:rPr>
                <w:rFonts w:cs="Arial"/>
                <w:sz w:val="22"/>
                <w:szCs w:val="22"/>
              </w:rPr>
            </w:pPr>
          </w:p>
        </w:tc>
        <w:tc>
          <w:tcPr>
            <w:tcW w:w="1169" w:type="dxa"/>
            <w:shd w:val="clear" w:color="auto" w:fill="F2F2F2"/>
          </w:tcPr>
          <w:p w:rsidR="007A01D5" w:rsidRPr="00EF5834" w:rsidRDefault="007A01D5" w:rsidP="00EE7601">
            <w:pPr>
              <w:rPr>
                <w:rFonts w:cs="Arial"/>
                <w:sz w:val="22"/>
                <w:szCs w:val="22"/>
              </w:rPr>
            </w:pPr>
          </w:p>
        </w:tc>
        <w:tc>
          <w:tcPr>
            <w:tcW w:w="2614" w:type="dxa"/>
            <w:shd w:val="clear" w:color="auto" w:fill="F2F2F2"/>
          </w:tcPr>
          <w:p w:rsidR="007A01D5" w:rsidRPr="00EF5834" w:rsidRDefault="007A01D5" w:rsidP="00EE7601">
            <w:pPr>
              <w:rPr>
                <w:rFonts w:cs="Arial"/>
                <w:sz w:val="22"/>
                <w:szCs w:val="22"/>
              </w:rPr>
            </w:pPr>
          </w:p>
        </w:tc>
        <w:tc>
          <w:tcPr>
            <w:tcW w:w="1511" w:type="dxa"/>
            <w:shd w:val="clear" w:color="auto" w:fill="F2F2F2"/>
          </w:tcPr>
          <w:p w:rsidR="007A01D5" w:rsidRPr="00EF5834" w:rsidRDefault="007A01D5" w:rsidP="00EE7601">
            <w:pPr>
              <w:rPr>
                <w:rFonts w:cs="Arial"/>
                <w:sz w:val="22"/>
                <w:szCs w:val="22"/>
              </w:rPr>
            </w:pPr>
          </w:p>
        </w:tc>
      </w:tr>
      <w:tr w:rsidR="00C51825" w:rsidRPr="00EF5834" w:rsidTr="003E16C6">
        <w:tc>
          <w:tcPr>
            <w:tcW w:w="780" w:type="dxa"/>
            <w:tcBorders>
              <w:bottom w:val="single" w:sz="4" w:space="0" w:color="auto"/>
            </w:tcBorders>
          </w:tcPr>
          <w:p w:rsidR="007A01D5" w:rsidRPr="00FA02B2" w:rsidRDefault="007A01D5" w:rsidP="00EE7601">
            <w:pPr>
              <w:rPr>
                <w:rFonts w:cs="Arial"/>
                <w:sz w:val="22"/>
                <w:szCs w:val="22"/>
              </w:rPr>
            </w:pPr>
            <w:r w:rsidRPr="00FA02B2">
              <w:rPr>
                <w:rFonts w:cs="Arial"/>
                <w:sz w:val="22"/>
                <w:szCs w:val="22"/>
              </w:rPr>
              <w:t>SO1</w:t>
            </w:r>
          </w:p>
        </w:tc>
        <w:tc>
          <w:tcPr>
            <w:tcW w:w="2379" w:type="dxa"/>
            <w:tcBorders>
              <w:bottom w:val="single" w:sz="4" w:space="0" w:color="auto"/>
            </w:tcBorders>
          </w:tcPr>
          <w:p w:rsidR="007A01D5" w:rsidRPr="00FA02B2" w:rsidRDefault="00C51825" w:rsidP="00EE7601">
            <w:pPr>
              <w:rPr>
                <w:rFonts w:cs="Arial"/>
                <w:sz w:val="22"/>
                <w:szCs w:val="22"/>
              </w:rPr>
            </w:pPr>
            <w:r w:rsidRPr="00FA02B2">
              <w:rPr>
                <w:rFonts w:cs="Arial"/>
                <w:sz w:val="22"/>
                <w:szCs w:val="22"/>
              </w:rPr>
              <w:t>Store Room</w:t>
            </w:r>
          </w:p>
        </w:tc>
        <w:tc>
          <w:tcPr>
            <w:tcW w:w="1372"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Cement Wall Panels</w:t>
            </w:r>
          </w:p>
          <w:p w:rsidR="007A01D5" w:rsidRPr="00FA02B2" w:rsidRDefault="007A01D5" w:rsidP="00EE7601">
            <w:pPr>
              <w:rPr>
                <w:rFonts w:cs="Arial"/>
                <w:sz w:val="22"/>
                <w:szCs w:val="22"/>
              </w:rPr>
            </w:pPr>
          </w:p>
        </w:tc>
        <w:tc>
          <w:tcPr>
            <w:tcW w:w="1881"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Asbestos Cement</w:t>
            </w:r>
          </w:p>
        </w:tc>
        <w:tc>
          <w:tcPr>
            <w:tcW w:w="1314"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Chrysotile</w:t>
            </w:r>
          </w:p>
        </w:tc>
        <w:tc>
          <w:tcPr>
            <w:tcW w:w="1540"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Low Damage</w:t>
            </w:r>
          </w:p>
        </w:tc>
        <w:tc>
          <w:tcPr>
            <w:tcW w:w="1169"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Very Low (4)</w:t>
            </w:r>
          </w:p>
        </w:tc>
        <w:tc>
          <w:tcPr>
            <w:tcW w:w="2614"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Manage and Label</w:t>
            </w:r>
          </w:p>
        </w:tc>
        <w:tc>
          <w:tcPr>
            <w:tcW w:w="1511"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Monthly</w:t>
            </w:r>
          </w:p>
        </w:tc>
      </w:tr>
      <w:tr w:rsidR="00C51825" w:rsidRPr="00EF5834" w:rsidTr="003E16C6">
        <w:tc>
          <w:tcPr>
            <w:tcW w:w="780" w:type="dxa"/>
          </w:tcPr>
          <w:p w:rsidR="007A01D5" w:rsidRPr="00FA02B2" w:rsidRDefault="00FA02B2" w:rsidP="00EE7601">
            <w:pPr>
              <w:rPr>
                <w:rFonts w:cs="Arial"/>
                <w:sz w:val="22"/>
                <w:szCs w:val="22"/>
              </w:rPr>
            </w:pPr>
            <w:r w:rsidRPr="00FA02B2">
              <w:rPr>
                <w:rFonts w:cs="Arial"/>
                <w:sz w:val="22"/>
                <w:szCs w:val="22"/>
              </w:rPr>
              <w:t>SO3</w:t>
            </w:r>
          </w:p>
        </w:tc>
        <w:tc>
          <w:tcPr>
            <w:tcW w:w="2379" w:type="dxa"/>
          </w:tcPr>
          <w:p w:rsidR="007A01D5" w:rsidRPr="00FA02B2" w:rsidRDefault="00FA02B2" w:rsidP="00EE7601">
            <w:pPr>
              <w:rPr>
                <w:rFonts w:cs="Arial"/>
                <w:sz w:val="22"/>
                <w:szCs w:val="22"/>
              </w:rPr>
            </w:pPr>
            <w:r w:rsidRPr="00FA02B2">
              <w:rPr>
                <w:rFonts w:cs="Arial"/>
                <w:sz w:val="22"/>
                <w:szCs w:val="22"/>
              </w:rPr>
              <w:t>Main Hall</w:t>
            </w:r>
          </w:p>
        </w:tc>
        <w:tc>
          <w:tcPr>
            <w:tcW w:w="1372"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Cement Wall Panels</w:t>
            </w:r>
          </w:p>
          <w:p w:rsidR="007A01D5" w:rsidRPr="00FA02B2" w:rsidRDefault="007A01D5" w:rsidP="00EE7601">
            <w:pPr>
              <w:rPr>
                <w:rFonts w:cs="Arial"/>
                <w:sz w:val="22"/>
                <w:szCs w:val="22"/>
              </w:rPr>
            </w:pPr>
          </w:p>
        </w:tc>
        <w:tc>
          <w:tcPr>
            <w:tcW w:w="1881"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Asbestos Cement</w:t>
            </w:r>
          </w:p>
        </w:tc>
        <w:tc>
          <w:tcPr>
            <w:tcW w:w="1314"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Chrysotile</w:t>
            </w:r>
          </w:p>
        </w:tc>
        <w:tc>
          <w:tcPr>
            <w:tcW w:w="1540"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Low Damage</w:t>
            </w:r>
          </w:p>
        </w:tc>
        <w:tc>
          <w:tcPr>
            <w:tcW w:w="1169"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Very Low (4)</w:t>
            </w:r>
          </w:p>
        </w:tc>
        <w:tc>
          <w:tcPr>
            <w:tcW w:w="2614"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Manage and Label</w:t>
            </w:r>
          </w:p>
        </w:tc>
        <w:tc>
          <w:tcPr>
            <w:tcW w:w="1511"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Monthly</w:t>
            </w:r>
          </w:p>
        </w:tc>
      </w:tr>
      <w:tr w:rsidR="00C51825" w:rsidRPr="00EF5834" w:rsidTr="003E16C6">
        <w:tc>
          <w:tcPr>
            <w:tcW w:w="780" w:type="dxa"/>
          </w:tcPr>
          <w:p w:rsidR="007A01D5" w:rsidRPr="00FA02B2" w:rsidRDefault="00FA02B2" w:rsidP="00EE7601">
            <w:pPr>
              <w:rPr>
                <w:rFonts w:cs="Arial"/>
                <w:sz w:val="22"/>
                <w:szCs w:val="22"/>
              </w:rPr>
            </w:pPr>
            <w:r w:rsidRPr="00FA02B2">
              <w:rPr>
                <w:rFonts w:cs="Arial"/>
                <w:sz w:val="22"/>
                <w:szCs w:val="22"/>
              </w:rPr>
              <w:t>SO4</w:t>
            </w:r>
          </w:p>
        </w:tc>
        <w:tc>
          <w:tcPr>
            <w:tcW w:w="2379" w:type="dxa"/>
          </w:tcPr>
          <w:p w:rsidR="007A01D5" w:rsidRPr="00FA02B2" w:rsidRDefault="00FA02B2" w:rsidP="00EE7601">
            <w:pPr>
              <w:rPr>
                <w:rFonts w:cs="Arial"/>
                <w:sz w:val="22"/>
                <w:szCs w:val="22"/>
              </w:rPr>
            </w:pPr>
            <w:r w:rsidRPr="00FA02B2">
              <w:rPr>
                <w:rFonts w:cs="Arial"/>
                <w:sz w:val="22"/>
                <w:szCs w:val="22"/>
              </w:rPr>
              <w:t>Toilets</w:t>
            </w:r>
          </w:p>
        </w:tc>
        <w:tc>
          <w:tcPr>
            <w:tcW w:w="1372"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Cement Wall Panels</w:t>
            </w:r>
          </w:p>
        </w:tc>
        <w:tc>
          <w:tcPr>
            <w:tcW w:w="1881"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Asbestos Cement</w:t>
            </w:r>
          </w:p>
        </w:tc>
        <w:tc>
          <w:tcPr>
            <w:tcW w:w="1314"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Chrysotile</w:t>
            </w:r>
          </w:p>
        </w:tc>
        <w:tc>
          <w:tcPr>
            <w:tcW w:w="1540"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Low Damage</w:t>
            </w:r>
          </w:p>
        </w:tc>
        <w:tc>
          <w:tcPr>
            <w:tcW w:w="1169"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Very Low (4)</w:t>
            </w:r>
          </w:p>
        </w:tc>
        <w:tc>
          <w:tcPr>
            <w:tcW w:w="2614"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Manage and Label</w:t>
            </w:r>
          </w:p>
        </w:tc>
        <w:tc>
          <w:tcPr>
            <w:tcW w:w="1511" w:type="dxa"/>
            <w:tcBorders>
              <w:bottom w:val="single" w:sz="4" w:space="0" w:color="auto"/>
            </w:tcBorders>
          </w:tcPr>
          <w:p w:rsidR="007A01D5" w:rsidRPr="00FA02B2" w:rsidRDefault="00FA02B2" w:rsidP="00EE7601">
            <w:pPr>
              <w:rPr>
                <w:rFonts w:cs="Arial"/>
                <w:sz w:val="22"/>
                <w:szCs w:val="22"/>
              </w:rPr>
            </w:pPr>
            <w:r w:rsidRPr="00FA02B2">
              <w:rPr>
                <w:rFonts w:cs="Arial"/>
                <w:sz w:val="22"/>
                <w:szCs w:val="22"/>
              </w:rPr>
              <w:t>Monthly</w:t>
            </w:r>
          </w:p>
        </w:tc>
      </w:tr>
      <w:tr w:rsidR="00EE7601" w:rsidRPr="00EF5834" w:rsidTr="003E16C6">
        <w:tc>
          <w:tcPr>
            <w:tcW w:w="780" w:type="dxa"/>
          </w:tcPr>
          <w:p w:rsidR="00EE7601" w:rsidRPr="00FA02B2" w:rsidRDefault="00EE7601" w:rsidP="00EE7601">
            <w:pPr>
              <w:rPr>
                <w:rFonts w:cs="Arial"/>
                <w:sz w:val="22"/>
                <w:szCs w:val="22"/>
              </w:rPr>
            </w:pPr>
            <w:r>
              <w:rPr>
                <w:rFonts w:cs="Arial"/>
                <w:sz w:val="22"/>
                <w:szCs w:val="22"/>
              </w:rPr>
              <w:t>SO5</w:t>
            </w:r>
          </w:p>
        </w:tc>
        <w:tc>
          <w:tcPr>
            <w:tcW w:w="2379" w:type="dxa"/>
          </w:tcPr>
          <w:p w:rsidR="00EE7601" w:rsidRPr="00FA02B2" w:rsidRDefault="00EE7601" w:rsidP="00EE7601">
            <w:pPr>
              <w:rPr>
                <w:rFonts w:cs="Arial"/>
                <w:sz w:val="22"/>
                <w:szCs w:val="22"/>
              </w:rPr>
            </w:pPr>
            <w:r>
              <w:rPr>
                <w:rFonts w:cs="Arial"/>
                <w:sz w:val="22"/>
                <w:szCs w:val="22"/>
              </w:rPr>
              <w:t>Kitchen</w:t>
            </w:r>
          </w:p>
        </w:tc>
        <w:tc>
          <w:tcPr>
            <w:tcW w:w="1372" w:type="dxa"/>
            <w:tcBorders>
              <w:bottom w:val="single" w:sz="4" w:space="0" w:color="auto"/>
            </w:tcBorders>
          </w:tcPr>
          <w:p w:rsidR="00EE7601" w:rsidRPr="00FA02B2" w:rsidRDefault="00EE7601" w:rsidP="00EE7601">
            <w:pPr>
              <w:rPr>
                <w:rFonts w:cs="Arial"/>
                <w:sz w:val="22"/>
                <w:szCs w:val="22"/>
              </w:rPr>
            </w:pPr>
            <w:r>
              <w:rPr>
                <w:rFonts w:cs="Arial"/>
                <w:sz w:val="22"/>
                <w:szCs w:val="22"/>
              </w:rPr>
              <w:t>Cement Wall Panel</w:t>
            </w:r>
            <w:r w:rsidR="003E16C6">
              <w:rPr>
                <w:rFonts w:cs="Arial"/>
                <w:sz w:val="22"/>
                <w:szCs w:val="22"/>
              </w:rPr>
              <w:t>s</w:t>
            </w:r>
          </w:p>
        </w:tc>
        <w:tc>
          <w:tcPr>
            <w:tcW w:w="1881" w:type="dxa"/>
            <w:tcBorders>
              <w:bottom w:val="single" w:sz="4" w:space="0" w:color="auto"/>
            </w:tcBorders>
          </w:tcPr>
          <w:p w:rsidR="00EE7601" w:rsidRPr="00FA02B2" w:rsidRDefault="00EE7601" w:rsidP="00EE7601">
            <w:pPr>
              <w:rPr>
                <w:rFonts w:cs="Arial"/>
                <w:sz w:val="22"/>
                <w:szCs w:val="22"/>
              </w:rPr>
            </w:pPr>
            <w:r>
              <w:rPr>
                <w:rFonts w:cs="Arial"/>
                <w:sz w:val="22"/>
                <w:szCs w:val="22"/>
              </w:rPr>
              <w:t>Asbestos Cement</w:t>
            </w:r>
          </w:p>
        </w:tc>
        <w:tc>
          <w:tcPr>
            <w:tcW w:w="1314" w:type="dxa"/>
            <w:tcBorders>
              <w:bottom w:val="single" w:sz="4" w:space="0" w:color="auto"/>
            </w:tcBorders>
          </w:tcPr>
          <w:p w:rsidR="00EE7601" w:rsidRPr="00FA02B2" w:rsidRDefault="003E16C6" w:rsidP="00EE7601">
            <w:pPr>
              <w:rPr>
                <w:rFonts w:cs="Arial"/>
                <w:sz w:val="22"/>
                <w:szCs w:val="22"/>
              </w:rPr>
            </w:pPr>
            <w:r>
              <w:rPr>
                <w:rFonts w:cs="Arial"/>
                <w:sz w:val="22"/>
                <w:szCs w:val="22"/>
              </w:rPr>
              <w:t>Chrysotile</w:t>
            </w:r>
          </w:p>
        </w:tc>
        <w:tc>
          <w:tcPr>
            <w:tcW w:w="1540" w:type="dxa"/>
            <w:tcBorders>
              <w:bottom w:val="single" w:sz="4" w:space="0" w:color="auto"/>
            </w:tcBorders>
          </w:tcPr>
          <w:p w:rsidR="00EE7601" w:rsidRPr="00FA02B2" w:rsidRDefault="003E16C6" w:rsidP="00EE7601">
            <w:pPr>
              <w:rPr>
                <w:rFonts w:cs="Arial"/>
                <w:sz w:val="22"/>
                <w:szCs w:val="22"/>
              </w:rPr>
            </w:pPr>
            <w:r>
              <w:rPr>
                <w:rFonts w:cs="Arial"/>
                <w:sz w:val="22"/>
                <w:szCs w:val="22"/>
              </w:rPr>
              <w:t>Low Damage</w:t>
            </w:r>
          </w:p>
        </w:tc>
        <w:tc>
          <w:tcPr>
            <w:tcW w:w="1169" w:type="dxa"/>
            <w:tcBorders>
              <w:bottom w:val="single" w:sz="4" w:space="0" w:color="auto"/>
            </w:tcBorders>
          </w:tcPr>
          <w:p w:rsidR="00EE7601" w:rsidRPr="00FA02B2" w:rsidRDefault="003E16C6" w:rsidP="00EE7601">
            <w:pPr>
              <w:rPr>
                <w:rFonts w:cs="Arial"/>
                <w:sz w:val="22"/>
                <w:szCs w:val="22"/>
              </w:rPr>
            </w:pPr>
            <w:r>
              <w:rPr>
                <w:rFonts w:cs="Arial"/>
                <w:sz w:val="22"/>
                <w:szCs w:val="22"/>
              </w:rPr>
              <w:t>Very Low (4)</w:t>
            </w:r>
          </w:p>
        </w:tc>
        <w:tc>
          <w:tcPr>
            <w:tcW w:w="2614" w:type="dxa"/>
            <w:tcBorders>
              <w:bottom w:val="single" w:sz="4" w:space="0" w:color="auto"/>
            </w:tcBorders>
          </w:tcPr>
          <w:p w:rsidR="00EE7601" w:rsidRPr="00FA02B2" w:rsidRDefault="003E16C6" w:rsidP="00EE7601">
            <w:pPr>
              <w:rPr>
                <w:rFonts w:cs="Arial"/>
                <w:sz w:val="22"/>
                <w:szCs w:val="22"/>
              </w:rPr>
            </w:pPr>
            <w:r>
              <w:rPr>
                <w:rFonts w:cs="Arial"/>
                <w:sz w:val="22"/>
                <w:szCs w:val="22"/>
              </w:rPr>
              <w:t>Manage and Label</w:t>
            </w:r>
          </w:p>
        </w:tc>
        <w:tc>
          <w:tcPr>
            <w:tcW w:w="1511" w:type="dxa"/>
            <w:tcBorders>
              <w:bottom w:val="single" w:sz="4" w:space="0" w:color="auto"/>
            </w:tcBorders>
          </w:tcPr>
          <w:p w:rsidR="00EE7601" w:rsidRPr="00FA02B2" w:rsidRDefault="003E16C6" w:rsidP="00EE7601">
            <w:pPr>
              <w:rPr>
                <w:rFonts w:cs="Arial"/>
                <w:sz w:val="22"/>
                <w:szCs w:val="22"/>
              </w:rPr>
            </w:pPr>
            <w:r>
              <w:rPr>
                <w:rFonts w:cs="Arial"/>
                <w:sz w:val="22"/>
                <w:szCs w:val="22"/>
              </w:rPr>
              <w:t>Monthly</w:t>
            </w:r>
          </w:p>
        </w:tc>
      </w:tr>
      <w:tr w:rsidR="00EE7601" w:rsidRPr="00EF5834" w:rsidTr="003E16C6">
        <w:tc>
          <w:tcPr>
            <w:tcW w:w="780" w:type="dxa"/>
          </w:tcPr>
          <w:p w:rsidR="00EE7601" w:rsidRPr="00FA02B2" w:rsidRDefault="003E16C6" w:rsidP="00EE7601">
            <w:pPr>
              <w:rPr>
                <w:rFonts w:cs="Arial"/>
                <w:sz w:val="22"/>
                <w:szCs w:val="22"/>
              </w:rPr>
            </w:pPr>
            <w:r>
              <w:rPr>
                <w:rFonts w:cs="Arial"/>
                <w:sz w:val="22"/>
                <w:szCs w:val="22"/>
              </w:rPr>
              <w:t>SO6</w:t>
            </w:r>
          </w:p>
        </w:tc>
        <w:tc>
          <w:tcPr>
            <w:tcW w:w="2379" w:type="dxa"/>
          </w:tcPr>
          <w:p w:rsidR="00EE7601" w:rsidRPr="00FA02B2" w:rsidRDefault="003E16C6" w:rsidP="00EE7601">
            <w:pPr>
              <w:rPr>
                <w:rFonts w:cs="Arial"/>
                <w:sz w:val="22"/>
                <w:szCs w:val="22"/>
              </w:rPr>
            </w:pPr>
            <w:r>
              <w:rPr>
                <w:rFonts w:cs="Arial"/>
                <w:sz w:val="22"/>
                <w:szCs w:val="22"/>
              </w:rPr>
              <w:t>Store</w:t>
            </w:r>
          </w:p>
        </w:tc>
        <w:tc>
          <w:tcPr>
            <w:tcW w:w="1372" w:type="dxa"/>
            <w:tcBorders>
              <w:bottom w:val="single" w:sz="4" w:space="0" w:color="auto"/>
            </w:tcBorders>
          </w:tcPr>
          <w:p w:rsidR="00EE7601" w:rsidRPr="00FA02B2" w:rsidRDefault="003E16C6" w:rsidP="00EE7601">
            <w:pPr>
              <w:rPr>
                <w:rFonts w:cs="Arial"/>
                <w:sz w:val="22"/>
                <w:szCs w:val="22"/>
              </w:rPr>
            </w:pPr>
            <w:r>
              <w:rPr>
                <w:rFonts w:cs="Arial"/>
                <w:sz w:val="22"/>
                <w:szCs w:val="22"/>
              </w:rPr>
              <w:t>Cement Wall Panels</w:t>
            </w:r>
          </w:p>
        </w:tc>
        <w:tc>
          <w:tcPr>
            <w:tcW w:w="1881" w:type="dxa"/>
            <w:tcBorders>
              <w:bottom w:val="single" w:sz="4" w:space="0" w:color="auto"/>
            </w:tcBorders>
          </w:tcPr>
          <w:p w:rsidR="00EE7601" w:rsidRPr="00FA02B2" w:rsidRDefault="003E16C6" w:rsidP="00EE7601">
            <w:pPr>
              <w:rPr>
                <w:rFonts w:cs="Arial"/>
                <w:sz w:val="22"/>
                <w:szCs w:val="22"/>
              </w:rPr>
            </w:pPr>
            <w:r>
              <w:rPr>
                <w:rFonts w:cs="Arial"/>
                <w:sz w:val="22"/>
                <w:szCs w:val="22"/>
              </w:rPr>
              <w:t>Asbestos Cement</w:t>
            </w:r>
          </w:p>
        </w:tc>
        <w:tc>
          <w:tcPr>
            <w:tcW w:w="1314" w:type="dxa"/>
            <w:tcBorders>
              <w:bottom w:val="single" w:sz="4" w:space="0" w:color="auto"/>
            </w:tcBorders>
          </w:tcPr>
          <w:p w:rsidR="00EE7601" w:rsidRPr="00FA02B2" w:rsidRDefault="003E16C6" w:rsidP="00EE7601">
            <w:pPr>
              <w:rPr>
                <w:rFonts w:cs="Arial"/>
                <w:sz w:val="22"/>
                <w:szCs w:val="22"/>
              </w:rPr>
            </w:pPr>
            <w:r>
              <w:rPr>
                <w:rFonts w:cs="Arial"/>
                <w:sz w:val="22"/>
                <w:szCs w:val="22"/>
              </w:rPr>
              <w:t>Chrysotile</w:t>
            </w:r>
          </w:p>
        </w:tc>
        <w:tc>
          <w:tcPr>
            <w:tcW w:w="1540" w:type="dxa"/>
            <w:tcBorders>
              <w:bottom w:val="single" w:sz="4" w:space="0" w:color="auto"/>
            </w:tcBorders>
          </w:tcPr>
          <w:p w:rsidR="00EE7601" w:rsidRPr="00FA02B2" w:rsidRDefault="003E16C6" w:rsidP="00EE7601">
            <w:pPr>
              <w:rPr>
                <w:rFonts w:cs="Arial"/>
                <w:sz w:val="22"/>
                <w:szCs w:val="22"/>
              </w:rPr>
            </w:pPr>
            <w:r>
              <w:rPr>
                <w:rFonts w:cs="Arial"/>
                <w:sz w:val="22"/>
                <w:szCs w:val="22"/>
              </w:rPr>
              <w:t>Low Damage</w:t>
            </w:r>
          </w:p>
        </w:tc>
        <w:tc>
          <w:tcPr>
            <w:tcW w:w="1169" w:type="dxa"/>
            <w:tcBorders>
              <w:bottom w:val="single" w:sz="4" w:space="0" w:color="auto"/>
            </w:tcBorders>
          </w:tcPr>
          <w:p w:rsidR="00EE7601" w:rsidRPr="00FA02B2" w:rsidRDefault="003E16C6" w:rsidP="00EE7601">
            <w:pPr>
              <w:rPr>
                <w:rFonts w:cs="Arial"/>
                <w:sz w:val="22"/>
                <w:szCs w:val="22"/>
              </w:rPr>
            </w:pPr>
            <w:r>
              <w:rPr>
                <w:rFonts w:cs="Arial"/>
                <w:sz w:val="22"/>
                <w:szCs w:val="22"/>
              </w:rPr>
              <w:t>Very Low (4)</w:t>
            </w:r>
          </w:p>
        </w:tc>
        <w:tc>
          <w:tcPr>
            <w:tcW w:w="2614" w:type="dxa"/>
            <w:tcBorders>
              <w:bottom w:val="single" w:sz="4" w:space="0" w:color="auto"/>
            </w:tcBorders>
          </w:tcPr>
          <w:p w:rsidR="00EE7601" w:rsidRPr="00FA02B2" w:rsidRDefault="003E16C6" w:rsidP="00EE7601">
            <w:pPr>
              <w:rPr>
                <w:rFonts w:cs="Arial"/>
                <w:sz w:val="22"/>
                <w:szCs w:val="22"/>
              </w:rPr>
            </w:pPr>
            <w:r>
              <w:rPr>
                <w:rFonts w:cs="Arial"/>
                <w:sz w:val="22"/>
                <w:szCs w:val="22"/>
              </w:rPr>
              <w:t>Manage and Label</w:t>
            </w:r>
          </w:p>
        </w:tc>
        <w:tc>
          <w:tcPr>
            <w:tcW w:w="1511" w:type="dxa"/>
            <w:tcBorders>
              <w:bottom w:val="single" w:sz="4" w:space="0" w:color="auto"/>
            </w:tcBorders>
          </w:tcPr>
          <w:p w:rsidR="00EE7601" w:rsidRPr="00FA02B2" w:rsidRDefault="003E16C6" w:rsidP="00EE7601">
            <w:pPr>
              <w:rPr>
                <w:rFonts w:cs="Arial"/>
                <w:sz w:val="22"/>
                <w:szCs w:val="22"/>
              </w:rPr>
            </w:pPr>
            <w:r>
              <w:rPr>
                <w:rFonts w:cs="Arial"/>
                <w:sz w:val="22"/>
                <w:szCs w:val="22"/>
              </w:rPr>
              <w:t>Monthly</w:t>
            </w:r>
          </w:p>
        </w:tc>
      </w:tr>
      <w:tr w:rsidR="00C51825" w:rsidRPr="00EF5834" w:rsidTr="003E16C6">
        <w:tc>
          <w:tcPr>
            <w:tcW w:w="780" w:type="dxa"/>
            <w:shd w:val="clear" w:color="auto" w:fill="FFFFFF"/>
          </w:tcPr>
          <w:p w:rsidR="007A01D5" w:rsidRPr="003E16C6" w:rsidRDefault="007A01D5" w:rsidP="00EE7601">
            <w:pPr>
              <w:rPr>
                <w:rFonts w:cs="Arial"/>
                <w:sz w:val="22"/>
                <w:szCs w:val="22"/>
              </w:rPr>
            </w:pPr>
          </w:p>
        </w:tc>
        <w:tc>
          <w:tcPr>
            <w:tcW w:w="2379" w:type="dxa"/>
            <w:shd w:val="clear" w:color="auto" w:fill="FFFF00"/>
          </w:tcPr>
          <w:p w:rsidR="007A01D5" w:rsidRPr="003E16C6" w:rsidRDefault="007A01D5" w:rsidP="00EE7601">
            <w:pPr>
              <w:rPr>
                <w:rFonts w:cs="Arial"/>
                <w:b/>
                <w:sz w:val="22"/>
                <w:szCs w:val="22"/>
              </w:rPr>
            </w:pPr>
            <w:r w:rsidRPr="003E16C6">
              <w:rPr>
                <w:rFonts w:cs="Arial"/>
                <w:b/>
                <w:sz w:val="22"/>
                <w:szCs w:val="22"/>
              </w:rPr>
              <w:t>External</w:t>
            </w:r>
          </w:p>
        </w:tc>
        <w:tc>
          <w:tcPr>
            <w:tcW w:w="1372" w:type="dxa"/>
            <w:shd w:val="clear" w:color="auto" w:fill="F2F2F2"/>
          </w:tcPr>
          <w:p w:rsidR="007A01D5" w:rsidRPr="003E16C6" w:rsidRDefault="007A01D5" w:rsidP="00EE7601">
            <w:pPr>
              <w:rPr>
                <w:rFonts w:cs="Arial"/>
                <w:sz w:val="22"/>
                <w:szCs w:val="22"/>
              </w:rPr>
            </w:pPr>
          </w:p>
        </w:tc>
        <w:tc>
          <w:tcPr>
            <w:tcW w:w="1881" w:type="dxa"/>
            <w:shd w:val="clear" w:color="auto" w:fill="F2F2F2"/>
          </w:tcPr>
          <w:p w:rsidR="007A01D5" w:rsidRPr="003E16C6" w:rsidRDefault="007A01D5" w:rsidP="00EE7601">
            <w:pPr>
              <w:rPr>
                <w:rFonts w:cs="Arial"/>
                <w:sz w:val="22"/>
                <w:szCs w:val="22"/>
              </w:rPr>
            </w:pPr>
          </w:p>
        </w:tc>
        <w:tc>
          <w:tcPr>
            <w:tcW w:w="1314" w:type="dxa"/>
            <w:shd w:val="clear" w:color="auto" w:fill="F2F2F2"/>
          </w:tcPr>
          <w:p w:rsidR="007A01D5" w:rsidRPr="003E16C6" w:rsidRDefault="007A01D5" w:rsidP="00EE7601">
            <w:pPr>
              <w:rPr>
                <w:rFonts w:cs="Arial"/>
                <w:sz w:val="22"/>
                <w:szCs w:val="22"/>
              </w:rPr>
            </w:pPr>
          </w:p>
        </w:tc>
        <w:tc>
          <w:tcPr>
            <w:tcW w:w="1540" w:type="dxa"/>
            <w:shd w:val="clear" w:color="auto" w:fill="F2F2F2"/>
          </w:tcPr>
          <w:p w:rsidR="007A01D5" w:rsidRPr="003E16C6" w:rsidRDefault="007A01D5" w:rsidP="00EE7601">
            <w:pPr>
              <w:rPr>
                <w:rFonts w:cs="Arial"/>
                <w:sz w:val="22"/>
                <w:szCs w:val="22"/>
              </w:rPr>
            </w:pPr>
          </w:p>
        </w:tc>
        <w:tc>
          <w:tcPr>
            <w:tcW w:w="1169" w:type="dxa"/>
            <w:shd w:val="clear" w:color="auto" w:fill="F2F2F2"/>
          </w:tcPr>
          <w:p w:rsidR="007A01D5" w:rsidRPr="003E16C6" w:rsidRDefault="007A01D5" w:rsidP="00EE7601">
            <w:pPr>
              <w:rPr>
                <w:rFonts w:cs="Arial"/>
                <w:sz w:val="22"/>
                <w:szCs w:val="22"/>
              </w:rPr>
            </w:pPr>
          </w:p>
        </w:tc>
        <w:tc>
          <w:tcPr>
            <w:tcW w:w="2614" w:type="dxa"/>
            <w:shd w:val="clear" w:color="auto" w:fill="F2F2F2"/>
          </w:tcPr>
          <w:p w:rsidR="007A01D5" w:rsidRPr="003E16C6" w:rsidRDefault="007A01D5" w:rsidP="00EE7601">
            <w:pPr>
              <w:rPr>
                <w:rFonts w:cs="Arial"/>
                <w:sz w:val="22"/>
                <w:szCs w:val="22"/>
              </w:rPr>
            </w:pPr>
          </w:p>
        </w:tc>
        <w:tc>
          <w:tcPr>
            <w:tcW w:w="1511" w:type="dxa"/>
            <w:shd w:val="clear" w:color="auto" w:fill="F2F2F2"/>
          </w:tcPr>
          <w:p w:rsidR="007A01D5" w:rsidRPr="003E16C6" w:rsidRDefault="007A01D5" w:rsidP="00EE7601">
            <w:pPr>
              <w:rPr>
                <w:rFonts w:cs="Arial"/>
                <w:sz w:val="22"/>
                <w:szCs w:val="22"/>
              </w:rPr>
            </w:pPr>
          </w:p>
        </w:tc>
      </w:tr>
      <w:tr w:rsidR="00C51825" w:rsidRPr="00EF5834" w:rsidTr="003E16C6">
        <w:tc>
          <w:tcPr>
            <w:tcW w:w="780" w:type="dxa"/>
          </w:tcPr>
          <w:p w:rsidR="007A01D5" w:rsidRPr="003E16C6" w:rsidRDefault="003E16C6" w:rsidP="00EE7601">
            <w:pPr>
              <w:rPr>
                <w:rFonts w:cs="Arial"/>
                <w:sz w:val="22"/>
                <w:szCs w:val="22"/>
              </w:rPr>
            </w:pPr>
            <w:r w:rsidRPr="003E16C6">
              <w:rPr>
                <w:rFonts w:cs="Arial"/>
                <w:sz w:val="22"/>
                <w:szCs w:val="22"/>
              </w:rPr>
              <w:t>EXT</w:t>
            </w:r>
          </w:p>
        </w:tc>
        <w:tc>
          <w:tcPr>
            <w:tcW w:w="2379" w:type="dxa"/>
          </w:tcPr>
          <w:p w:rsidR="007A01D5" w:rsidRPr="003E16C6" w:rsidRDefault="003E16C6" w:rsidP="00EE7601">
            <w:pPr>
              <w:rPr>
                <w:rFonts w:cs="Arial"/>
                <w:sz w:val="22"/>
                <w:szCs w:val="22"/>
              </w:rPr>
            </w:pPr>
            <w:r w:rsidRPr="003E16C6">
              <w:rPr>
                <w:rFonts w:cs="Arial"/>
                <w:sz w:val="22"/>
                <w:szCs w:val="22"/>
              </w:rPr>
              <w:t>Externals</w:t>
            </w:r>
          </w:p>
          <w:p w:rsidR="007A01D5" w:rsidRPr="003E16C6" w:rsidRDefault="007A01D5" w:rsidP="00EE7601">
            <w:pPr>
              <w:rPr>
                <w:rFonts w:cs="Arial"/>
                <w:sz w:val="22"/>
                <w:szCs w:val="22"/>
              </w:rPr>
            </w:pPr>
          </w:p>
        </w:tc>
        <w:tc>
          <w:tcPr>
            <w:tcW w:w="1372" w:type="dxa"/>
          </w:tcPr>
          <w:p w:rsidR="007A01D5" w:rsidRPr="003E16C6" w:rsidRDefault="003E16C6" w:rsidP="00EE7601">
            <w:pPr>
              <w:rPr>
                <w:rFonts w:cs="Arial"/>
                <w:sz w:val="22"/>
                <w:szCs w:val="22"/>
              </w:rPr>
            </w:pPr>
            <w:r w:rsidRPr="003E16C6">
              <w:rPr>
                <w:rFonts w:cs="Arial"/>
                <w:sz w:val="22"/>
                <w:szCs w:val="22"/>
              </w:rPr>
              <w:t>Insulating board facia panels to main roof line</w:t>
            </w:r>
          </w:p>
        </w:tc>
        <w:tc>
          <w:tcPr>
            <w:tcW w:w="1881" w:type="dxa"/>
          </w:tcPr>
          <w:p w:rsidR="007A01D5" w:rsidRPr="003E16C6" w:rsidRDefault="003E16C6" w:rsidP="00EE7601">
            <w:pPr>
              <w:rPr>
                <w:rFonts w:cs="Arial"/>
                <w:sz w:val="22"/>
                <w:szCs w:val="22"/>
              </w:rPr>
            </w:pPr>
            <w:r w:rsidRPr="003E16C6">
              <w:rPr>
                <w:rFonts w:cs="Arial"/>
                <w:sz w:val="22"/>
                <w:szCs w:val="22"/>
              </w:rPr>
              <w:t>Asbestos Insulating Board</w:t>
            </w:r>
          </w:p>
        </w:tc>
        <w:tc>
          <w:tcPr>
            <w:tcW w:w="1314" w:type="dxa"/>
          </w:tcPr>
          <w:p w:rsidR="007A01D5" w:rsidRPr="003E16C6" w:rsidRDefault="007A01D5" w:rsidP="00EE7601">
            <w:pPr>
              <w:rPr>
                <w:rFonts w:cs="Arial"/>
                <w:sz w:val="22"/>
                <w:szCs w:val="22"/>
              </w:rPr>
            </w:pPr>
            <w:r w:rsidRPr="003E16C6">
              <w:rPr>
                <w:rFonts w:cs="Arial"/>
                <w:sz w:val="22"/>
                <w:szCs w:val="22"/>
              </w:rPr>
              <w:t>Chrysotile</w:t>
            </w:r>
            <w:r w:rsidR="003E16C6" w:rsidRPr="003E16C6">
              <w:rPr>
                <w:rFonts w:cs="Arial"/>
                <w:sz w:val="22"/>
                <w:szCs w:val="22"/>
              </w:rPr>
              <w:t xml:space="preserve"> and Amosite</w:t>
            </w:r>
          </w:p>
        </w:tc>
        <w:tc>
          <w:tcPr>
            <w:tcW w:w="1540" w:type="dxa"/>
          </w:tcPr>
          <w:p w:rsidR="007A01D5" w:rsidRPr="003E16C6" w:rsidRDefault="003E16C6" w:rsidP="00EE7601">
            <w:pPr>
              <w:rPr>
                <w:rFonts w:cs="Arial"/>
                <w:sz w:val="22"/>
                <w:szCs w:val="22"/>
              </w:rPr>
            </w:pPr>
            <w:r w:rsidRPr="003E16C6">
              <w:rPr>
                <w:rFonts w:cs="Arial"/>
                <w:sz w:val="22"/>
                <w:szCs w:val="22"/>
              </w:rPr>
              <w:t>Low Damage</w:t>
            </w:r>
          </w:p>
        </w:tc>
        <w:tc>
          <w:tcPr>
            <w:tcW w:w="1169" w:type="dxa"/>
          </w:tcPr>
          <w:p w:rsidR="007A01D5" w:rsidRPr="003E16C6" w:rsidRDefault="007A01D5" w:rsidP="00EE7601">
            <w:pPr>
              <w:rPr>
                <w:rFonts w:cs="Arial"/>
                <w:sz w:val="22"/>
                <w:szCs w:val="22"/>
              </w:rPr>
            </w:pPr>
            <w:r w:rsidRPr="003E16C6">
              <w:rPr>
                <w:rFonts w:cs="Arial"/>
                <w:sz w:val="22"/>
                <w:szCs w:val="22"/>
              </w:rPr>
              <w:t>Low</w:t>
            </w:r>
            <w:r w:rsidR="003E16C6" w:rsidRPr="003E16C6">
              <w:rPr>
                <w:rFonts w:cs="Arial"/>
                <w:sz w:val="22"/>
                <w:szCs w:val="22"/>
              </w:rPr>
              <w:t xml:space="preserve"> (6)</w:t>
            </w:r>
          </w:p>
        </w:tc>
        <w:tc>
          <w:tcPr>
            <w:tcW w:w="2614" w:type="dxa"/>
          </w:tcPr>
          <w:p w:rsidR="007A01D5" w:rsidRPr="003E16C6" w:rsidRDefault="003E16C6" w:rsidP="00EE7601">
            <w:pPr>
              <w:rPr>
                <w:rFonts w:cs="Arial"/>
                <w:sz w:val="22"/>
                <w:szCs w:val="22"/>
              </w:rPr>
            </w:pPr>
            <w:r w:rsidRPr="003E16C6">
              <w:rPr>
                <w:rFonts w:cs="Arial"/>
                <w:sz w:val="22"/>
                <w:szCs w:val="22"/>
              </w:rPr>
              <w:t>Manage and Label</w:t>
            </w:r>
          </w:p>
        </w:tc>
        <w:tc>
          <w:tcPr>
            <w:tcW w:w="1511" w:type="dxa"/>
          </w:tcPr>
          <w:p w:rsidR="007A01D5" w:rsidRPr="003E16C6" w:rsidRDefault="003E16C6" w:rsidP="00EE7601">
            <w:pPr>
              <w:rPr>
                <w:rFonts w:cs="Arial"/>
                <w:sz w:val="22"/>
                <w:szCs w:val="22"/>
              </w:rPr>
            </w:pPr>
            <w:r w:rsidRPr="003E16C6">
              <w:rPr>
                <w:rFonts w:cs="Arial"/>
                <w:sz w:val="22"/>
                <w:szCs w:val="22"/>
              </w:rPr>
              <w:t>Monthly</w:t>
            </w:r>
          </w:p>
        </w:tc>
      </w:tr>
      <w:tr w:rsidR="00FA02B2" w:rsidRPr="00EF5834" w:rsidTr="003E16C6">
        <w:tc>
          <w:tcPr>
            <w:tcW w:w="780" w:type="dxa"/>
            <w:tcBorders>
              <w:bottom w:val="single" w:sz="4" w:space="0" w:color="auto"/>
            </w:tcBorders>
          </w:tcPr>
          <w:p w:rsidR="00FA02B2" w:rsidRPr="005F6EB1" w:rsidRDefault="003E16C6" w:rsidP="00EE7601">
            <w:pPr>
              <w:rPr>
                <w:rFonts w:cs="Arial"/>
                <w:sz w:val="22"/>
                <w:szCs w:val="22"/>
              </w:rPr>
            </w:pPr>
            <w:r w:rsidRPr="005F6EB1">
              <w:rPr>
                <w:rFonts w:cs="Arial"/>
                <w:sz w:val="22"/>
                <w:szCs w:val="22"/>
              </w:rPr>
              <w:t>EXT</w:t>
            </w:r>
          </w:p>
        </w:tc>
        <w:tc>
          <w:tcPr>
            <w:tcW w:w="2379" w:type="dxa"/>
            <w:tcBorders>
              <w:bottom w:val="single" w:sz="4" w:space="0" w:color="auto"/>
            </w:tcBorders>
          </w:tcPr>
          <w:p w:rsidR="00FA02B2" w:rsidRPr="005F6EB1" w:rsidRDefault="003E16C6" w:rsidP="00EE7601">
            <w:pPr>
              <w:rPr>
                <w:rFonts w:cs="Arial"/>
                <w:b/>
                <w:sz w:val="22"/>
                <w:szCs w:val="22"/>
              </w:rPr>
            </w:pPr>
            <w:r w:rsidRPr="005F6EB1">
              <w:rPr>
                <w:rFonts w:cs="Arial"/>
                <w:sz w:val="22"/>
                <w:szCs w:val="22"/>
              </w:rPr>
              <w:t>Externals</w:t>
            </w:r>
          </w:p>
        </w:tc>
        <w:tc>
          <w:tcPr>
            <w:tcW w:w="1372" w:type="dxa"/>
            <w:tcBorders>
              <w:bottom w:val="single" w:sz="4" w:space="0" w:color="auto"/>
            </w:tcBorders>
          </w:tcPr>
          <w:p w:rsidR="00FA02B2" w:rsidRPr="005F6EB1" w:rsidRDefault="003E16C6" w:rsidP="00EE7601">
            <w:pPr>
              <w:rPr>
                <w:rFonts w:cs="Arial"/>
                <w:sz w:val="22"/>
                <w:szCs w:val="22"/>
              </w:rPr>
            </w:pPr>
            <w:r w:rsidRPr="005F6EB1">
              <w:rPr>
                <w:rFonts w:cs="Arial"/>
                <w:sz w:val="22"/>
                <w:szCs w:val="22"/>
              </w:rPr>
              <w:t>Insulating board panels above and below windows</w:t>
            </w:r>
          </w:p>
        </w:tc>
        <w:tc>
          <w:tcPr>
            <w:tcW w:w="1881" w:type="dxa"/>
            <w:tcBorders>
              <w:bottom w:val="single" w:sz="4" w:space="0" w:color="auto"/>
            </w:tcBorders>
          </w:tcPr>
          <w:p w:rsidR="00FA02B2" w:rsidRPr="005F6EB1" w:rsidRDefault="003E16C6" w:rsidP="00EE7601">
            <w:pPr>
              <w:rPr>
                <w:rFonts w:cs="Arial"/>
                <w:sz w:val="22"/>
                <w:szCs w:val="22"/>
              </w:rPr>
            </w:pPr>
            <w:r w:rsidRPr="005F6EB1">
              <w:rPr>
                <w:rFonts w:cs="Arial"/>
                <w:sz w:val="22"/>
                <w:szCs w:val="22"/>
              </w:rPr>
              <w:t>Asbestos Insulating Board</w:t>
            </w:r>
          </w:p>
        </w:tc>
        <w:tc>
          <w:tcPr>
            <w:tcW w:w="1314" w:type="dxa"/>
            <w:tcBorders>
              <w:bottom w:val="single" w:sz="4" w:space="0" w:color="auto"/>
            </w:tcBorders>
          </w:tcPr>
          <w:p w:rsidR="00FA02B2" w:rsidRPr="005F6EB1" w:rsidRDefault="003E16C6" w:rsidP="00EE7601">
            <w:pPr>
              <w:rPr>
                <w:rFonts w:cs="Arial"/>
                <w:sz w:val="22"/>
                <w:szCs w:val="22"/>
              </w:rPr>
            </w:pPr>
            <w:r w:rsidRPr="005F6EB1">
              <w:rPr>
                <w:rFonts w:cs="Arial"/>
                <w:sz w:val="22"/>
                <w:szCs w:val="22"/>
              </w:rPr>
              <w:t>Chrysotile and Amosite</w:t>
            </w:r>
          </w:p>
        </w:tc>
        <w:tc>
          <w:tcPr>
            <w:tcW w:w="1540" w:type="dxa"/>
            <w:tcBorders>
              <w:bottom w:val="single" w:sz="4" w:space="0" w:color="auto"/>
            </w:tcBorders>
          </w:tcPr>
          <w:p w:rsidR="00FA02B2" w:rsidRPr="005F6EB1" w:rsidRDefault="003E16C6" w:rsidP="00EE7601">
            <w:pPr>
              <w:rPr>
                <w:rFonts w:cs="Arial"/>
                <w:sz w:val="22"/>
                <w:szCs w:val="22"/>
              </w:rPr>
            </w:pPr>
            <w:r w:rsidRPr="005F6EB1">
              <w:rPr>
                <w:rFonts w:cs="Arial"/>
                <w:sz w:val="22"/>
                <w:szCs w:val="22"/>
              </w:rPr>
              <w:t>Low Damage</w:t>
            </w:r>
          </w:p>
        </w:tc>
        <w:tc>
          <w:tcPr>
            <w:tcW w:w="1169" w:type="dxa"/>
            <w:tcBorders>
              <w:bottom w:val="single" w:sz="4" w:space="0" w:color="auto"/>
            </w:tcBorders>
          </w:tcPr>
          <w:p w:rsidR="00FA02B2" w:rsidRPr="005F6EB1" w:rsidRDefault="003E16C6" w:rsidP="00EE7601">
            <w:pPr>
              <w:rPr>
                <w:rFonts w:cs="Arial"/>
                <w:sz w:val="22"/>
                <w:szCs w:val="22"/>
              </w:rPr>
            </w:pPr>
            <w:r w:rsidRPr="005F6EB1">
              <w:rPr>
                <w:rFonts w:cs="Arial"/>
                <w:sz w:val="22"/>
                <w:szCs w:val="22"/>
              </w:rPr>
              <w:t>Low (6)</w:t>
            </w:r>
          </w:p>
        </w:tc>
        <w:tc>
          <w:tcPr>
            <w:tcW w:w="2614" w:type="dxa"/>
            <w:tcBorders>
              <w:bottom w:val="single" w:sz="4" w:space="0" w:color="auto"/>
            </w:tcBorders>
          </w:tcPr>
          <w:p w:rsidR="00FA02B2" w:rsidRPr="005F6EB1" w:rsidRDefault="00FA02B2" w:rsidP="00EE7601">
            <w:pPr>
              <w:rPr>
                <w:rFonts w:cs="Arial"/>
                <w:sz w:val="22"/>
                <w:szCs w:val="22"/>
              </w:rPr>
            </w:pPr>
            <w:r w:rsidRPr="005F6EB1">
              <w:rPr>
                <w:rFonts w:cs="Arial"/>
                <w:sz w:val="22"/>
                <w:szCs w:val="22"/>
              </w:rPr>
              <w:t>Manage and Label</w:t>
            </w:r>
          </w:p>
        </w:tc>
        <w:tc>
          <w:tcPr>
            <w:tcW w:w="1511" w:type="dxa"/>
            <w:tcBorders>
              <w:bottom w:val="single" w:sz="4" w:space="0" w:color="auto"/>
            </w:tcBorders>
          </w:tcPr>
          <w:p w:rsidR="00FA02B2" w:rsidRPr="005F6EB1" w:rsidRDefault="003E16C6" w:rsidP="00EE7601">
            <w:pPr>
              <w:rPr>
                <w:rFonts w:cs="Arial"/>
                <w:sz w:val="22"/>
                <w:szCs w:val="22"/>
              </w:rPr>
            </w:pPr>
            <w:r w:rsidRPr="005F6EB1">
              <w:rPr>
                <w:rFonts w:cs="Arial"/>
                <w:sz w:val="22"/>
                <w:szCs w:val="22"/>
              </w:rPr>
              <w:t>Monthly</w:t>
            </w:r>
          </w:p>
        </w:tc>
      </w:tr>
      <w:tr w:rsidR="003E16C6" w:rsidRPr="00EF5834" w:rsidTr="003E16C6">
        <w:tc>
          <w:tcPr>
            <w:tcW w:w="780" w:type="dxa"/>
            <w:shd w:val="clear" w:color="auto" w:fill="FFFFFF"/>
          </w:tcPr>
          <w:p w:rsidR="003E16C6" w:rsidRPr="005F6EB1" w:rsidRDefault="003E16C6" w:rsidP="00EE7601">
            <w:pPr>
              <w:rPr>
                <w:rFonts w:cs="Arial"/>
                <w:sz w:val="22"/>
                <w:szCs w:val="22"/>
              </w:rPr>
            </w:pPr>
          </w:p>
        </w:tc>
        <w:tc>
          <w:tcPr>
            <w:tcW w:w="2379" w:type="dxa"/>
            <w:shd w:val="clear" w:color="auto" w:fill="FFFF00"/>
          </w:tcPr>
          <w:p w:rsidR="003E16C6" w:rsidRPr="005F6EB1" w:rsidRDefault="003E16C6" w:rsidP="00EE7601">
            <w:pPr>
              <w:rPr>
                <w:rFonts w:cs="Arial"/>
                <w:sz w:val="22"/>
                <w:szCs w:val="22"/>
              </w:rPr>
            </w:pPr>
            <w:r w:rsidRPr="005F6EB1">
              <w:rPr>
                <w:rFonts w:cs="Arial"/>
                <w:b/>
                <w:sz w:val="22"/>
                <w:szCs w:val="22"/>
              </w:rPr>
              <w:t>Not Assessed</w:t>
            </w:r>
          </w:p>
        </w:tc>
        <w:tc>
          <w:tcPr>
            <w:tcW w:w="1372" w:type="dxa"/>
            <w:shd w:val="clear" w:color="auto" w:fill="F2F2F2"/>
          </w:tcPr>
          <w:p w:rsidR="003E16C6" w:rsidRPr="005F6EB1" w:rsidRDefault="003E16C6" w:rsidP="00EE7601">
            <w:pPr>
              <w:rPr>
                <w:rFonts w:cs="Arial"/>
                <w:sz w:val="22"/>
                <w:szCs w:val="22"/>
              </w:rPr>
            </w:pPr>
          </w:p>
        </w:tc>
        <w:tc>
          <w:tcPr>
            <w:tcW w:w="1881" w:type="dxa"/>
            <w:shd w:val="clear" w:color="auto" w:fill="F2F2F2"/>
          </w:tcPr>
          <w:p w:rsidR="003E16C6" w:rsidRPr="005F6EB1" w:rsidRDefault="003E16C6" w:rsidP="00EE7601">
            <w:pPr>
              <w:rPr>
                <w:rFonts w:cs="Arial"/>
                <w:sz w:val="22"/>
                <w:szCs w:val="22"/>
              </w:rPr>
            </w:pPr>
          </w:p>
        </w:tc>
        <w:tc>
          <w:tcPr>
            <w:tcW w:w="1314" w:type="dxa"/>
            <w:shd w:val="clear" w:color="auto" w:fill="F2F2F2"/>
          </w:tcPr>
          <w:p w:rsidR="003E16C6" w:rsidRPr="005F6EB1" w:rsidRDefault="003E16C6" w:rsidP="00EE7601">
            <w:pPr>
              <w:rPr>
                <w:rFonts w:cs="Arial"/>
                <w:sz w:val="22"/>
                <w:szCs w:val="22"/>
              </w:rPr>
            </w:pPr>
          </w:p>
        </w:tc>
        <w:tc>
          <w:tcPr>
            <w:tcW w:w="1540" w:type="dxa"/>
            <w:shd w:val="clear" w:color="auto" w:fill="F2F2F2"/>
          </w:tcPr>
          <w:p w:rsidR="003E16C6" w:rsidRPr="005F6EB1" w:rsidRDefault="003E16C6" w:rsidP="00EE7601">
            <w:pPr>
              <w:rPr>
                <w:rFonts w:cs="Arial"/>
                <w:sz w:val="22"/>
                <w:szCs w:val="22"/>
              </w:rPr>
            </w:pPr>
          </w:p>
        </w:tc>
        <w:tc>
          <w:tcPr>
            <w:tcW w:w="1169" w:type="dxa"/>
            <w:shd w:val="clear" w:color="auto" w:fill="F2F2F2"/>
          </w:tcPr>
          <w:p w:rsidR="003E16C6" w:rsidRPr="005F6EB1" w:rsidRDefault="003E16C6" w:rsidP="00EE7601">
            <w:pPr>
              <w:rPr>
                <w:rFonts w:cs="Arial"/>
                <w:sz w:val="22"/>
                <w:szCs w:val="22"/>
              </w:rPr>
            </w:pPr>
          </w:p>
        </w:tc>
        <w:tc>
          <w:tcPr>
            <w:tcW w:w="2614" w:type="dxa"/>
            <w:shd w:val="clear" w:color="auto" w:fill="F2F2F2"/>
          </w:tcPr>
          <w:p w:rsidR="003E16C6" w:rsidRPr="005F6EB1" w:rsidRDefault="003E16C6" w:rsidP="00EE7601">
            <w:pPr>
              <w:rPr>
                <w:rFonts w:cs="Arial"/>
                <w:sz w:val="22"/>
                <w:szCs w:val="22"/>
              </w:rPr>
            </w:pPr>
          </w:p>
        </w:tc>
        <w:tc>
          <w:tcPr>
            <w:tcW w:w="1511" w:type="dxa"/>
            <w:shd w:val="clear" w:color="auto" w:fill="F2F2F2"/>
          </w:tcPr>
          <w:p w:rsidR="003E16C6" w:rsidRPr="005F6EB1" w:rsidRDefault="003E16C6" w:rsidP="00EE7601">
            <w:pPr>
              <w:rPr>
                <w:rFonts w:cs="Arial"/>
                <w:sz w:val="22"/>
                <w:szCs w:val="22"/>
              </w:rPr>
            </w:pPr>
          </w:p>
        </w:tc>
      </w:tr>
      <w:tr w:rsidR="003E16C6" w:rsidRPr="00EF5834" w:rsidTr="003E16C6">
        <w:tc>
          <w:tcPr>
            <w:tcW w:w="780" w:type="dxa"/>
            <w:tcBorders>
              <w:bottom w:val="single" w:sz="4" w:space="0" w:color="auto"/>
            </w:tcBorders>
          </w:tcPr>
          <w:p w:rsidR="003E16C6" w:rsidRPr="005F6EB1" w:rsidRDefault="003E16C6" w:rsidP="00EE7601">
            <w:pPr>
              <w:rPr>
                <w:rFonts w:cs="Arial"/>
                <w:sz w:val="22"/>
                <w:szCs w:val="22"/>
              </w:rPr>
            </w:pPr>
            <w:r w:rsidRPr="005F6EB1">
              <w:rPr>
                <w:rFonts w:cs="Arial"/>
                <w:sz w:val="22"/>
                <w:szCs w:val="22"/>
              </w:rPr>
              <w:t>EXT</w:t>
            </w:r>
          </w:p>
        </w:tc>
        <w:tc>
          <w:tcPr>
            <w:tcW w:w="2379" w:type="dxa"/>
            <w:tcBorders>
              <w:bottom w:val="single" w:sz="4" w:space="0" w:color="auto"/>
            </w:tcBorders>
          </w:tcPr>
          <w:p w:rsidR="003E16C6" w:rsidRPr="005F6EB1" w:rsidRDefault="003E16C6" w:rsidP="00EE7601">
            <w:pPr>
              <w:rPr>
                <w:rFonts w:cs="Arial"/>
                <w:sz w:val="22"/>
                <w:szCs w:val="22"/>
              </w:rPr>
            </w:pPr>
            <w:r w:rsidRPr="005F6EB1">
              <w:rPr>
                <w:rFonts w:cs="Arial"/>
                <w:sz w:val="22"/>
                <w:szCs w:val="22"/>
              </w:rPr>
              <w:t>Externals</w:t>
            </w:r>
          </w:p>
          <w:p w:rsidR="003E16C6" w:rsidRPr="005F6EB1" w:rsidRDefault="003E16C6" w:rsidP="00EE7601">
            <w:pPr>
              <w:rPr>
                <w:rFonts w:cs="Arial"/>
                <w:sz w:val="22"/>
                <w:szCs w:val="22"/>
              </w:rPr>
            </w:pPr>
          </w:p>
        </w:tc>
        <w:tc>
          <w:tcPr>
            <w:tcW w:w="1372" w:type="dxa"/>
            <w:tcBorders>
              <w:bottom w:val="single" w:sz="4" w:space="0" w:color="auto"/>
            </w:tcBorders>
          </w:tcPr>
          <w:p w:rsidR="003E16C6" w:rsidRPr="005F6EB1" w:rsidRDefault="003E16C6" w:rsidP="00EE7601">
            <w:pPr>
              <w:rPr>
                <w:rFonts w:cs="Arial"/>
                <w:sz w:val="22"/>
                <w:szCs w:val="22"/>
              </w:rPr>
            </w:pPr>
            <w:r w:rsidRPr="005F6EB1">
              <w:rPr>
                <w:rFonts w:cs="Arial"/>
                <w:sz w:val="22"/>
                <w:szCs w:val="22"/>
              </w:rPr>
              <w:t>External Store – no keys available</w:t>
            </w:r>
          </w:p>
        </w:tc>
        <w:tc>
          <w:tcPr>
            <w:tcW w:w="1881" w:type="dxa"/>
            <w:tcBorders>
              <w:bottom w:val="single" w:sz="4" w:space="0" w:color="auto"/>
            </w:tcBorders>
          </w:tcPr>
          <w:p w:rsidR="003E16C6" w:rsidRPr="005F6EB1" w:rsidRDefault="003E16C6" w:rsidP="00EE7601">
            <w:pPr>
              <w:rPr>
                <w:rFonts w:cs="Arial"/>
                <w:sz w:val="22"/>
                <w:szCs w:val="22"/>
              </w:rPr>
            </w:pPr>
            <w:r w:rsidRPr="005F6EB1">
              <w:rPr>
                <w:rFonts w:cs="Arial"/>
                <w:sz w:val="22"/>
                <w:szCs w:val="22"/>
              </w:rPr>
              <w:t>Unknown</w:t>
            </w:r>
          </w:p>
        </w:tc>
        <w:tc>
          <w:tcPr>
            <w:tcW w:w="1314" w:type="dxa"/>
            <w:tcBorders>
              <w:bottom w:val="single" w:sz="4" w:space="0" w:color="auto"/>
            </w:tcBorders>
          </w:tcPr>
          <w:p w:rsidR="003E16C6" w:rsidRPr="005F6EB1" w:rsidRDefault="003E16C6" w:rsidP="00EE7601">
            <w:pPr>
              <w:rPr>
                <w:rFonts w:cs="Arial"/>
                <w:sz w:val="22"/>
                <w:szCs w:val="22"/>
              </w:rPr>
            </w:pPr>
            <w:r w:rsidRPr="005F6EB1">
              <w:rPr>
                <w:rFonts w:cs="Arial"/>
                <w:sz w:val="22"/>
                <w:szCs w:val="22"/>
              </w:rPr>
              <w:t>Presumed</w:t>
            </w:r>
          </w:p>
        </w:tc>
        <w:tc>
          <w:tcPr>
            <w:tcW w:w="1540" w:type="dxa"/>
            <w:tcBorders>
              <w:bottom w:val="single" w:sz="4" w:space="0" w:color="auto"/>
            </w:tcBorders>
          </w:tcPr>
          <w:p w:rsidR="003E16C6" w:rsidRPr="005F6EB1" w:rsidRDefault="003E16C6" w:rsidP="00EE7601">
            <w:pPr>
              <w:rPr>
                <w:rFonts w:cs="Arial"/>
                <w:sz w:val="22"/>
                <w:szCs w:val="22"/>
              </w:rPr>
            </w:pPr>
            <w:r w:rsidRPr="005F6EB1">
              <w:rPr>
                <w:rFonts w:cs="Arial"/>
                <w:sz w:val="22"/>
                <w:szCs w:val="22"/>
              </w:rPr>
              <w:t>Unknown</w:t>
            </w:r>
          </w:p>
        </w:tc>
        <w:tc>
          <w:tcPr>
            <w:tcW w:w="1169" w:type="dxa"/>
            <w:tcBorders>
              <w:bottom w:val="single" w:sz="4" w:space="0" w:color="auto"/>
            </w:tcBorders>
          </w:tcPr>
          <w:p w:rsidR="003E16C6" w:rsidRPr="005F6EB1" w:rsidRDefault="003E16C6" w:rsidP="00EE7601">
            <w:pPr>
              <w:rPr>
                <w:rFonts w:cs="Arial"/>
                <w:sz w:val="22"/>
                <w:szCs w:val="22"/>
              </w:rPr>
            </w:pPr>
            <w:r w:rsidRPr="005F6EB1">
              <w:rPr>
                <w:rFonts w:cs="Arial"/>
                <w:sz w:val="22"/>
                <w:szCs w:val="22"/>
              </w:rPr>
              <w:t>Unknown</w:t>
            </w:r>
          </w:p>
        </w:tc>
        <w:tc>
          <w:tcPr>
            <w:tcW w:w="2614" w:type="dxa"/>
            <w:tcBorders>
              <w:bottom w:val="single" w:sz="4" w:space="0" w:color="auto"/>
            </w:tcBorders>
          </w:tcPr>
          <w:p w:rsidR="003E16C6" w:rsidRPr="005F6EB1" w:rsidRDefault="003E16C6" w:rsidP="00EE7601">
            <w:pPr>
              <w:rPr>
                <w:rFonts w:cs="Arial"/>
                <w:sz w:val="22"/>
                <w:szCs w:val="22"/>
              </w:rPr>
            </w:pPr>
            <w:r w:rsidRPr="005F6EB1">
              <w:rPr>
                <w:rFonts w:cs="Arial"/>
                <w:sz w:val="22"/>
                <w:szCs w:val="22"/>
              </w:rPr>
              <w:t>Further Investigation required</w:t>
            </w:r>
          </w:p>
        </w:tc>
        <w:tc>
          <w:tcPr>
            <w:tcW w:w="1511" w:type="dxa"/>
            <w:tcBorders>
              <w:bottom w:val="single" w:sz="4" w:space="0" w:color="auto"/>
            </w:tcBorders>
          </w:tcPr>
          <w:p w:rsidR="003E16C6" w:rsidRPr="005F6EB1" w:rsidRDefault="003E16C6" w:rsidP="00EE7601">
            <w:pPr>
              <w:rPr>
                <w:rFonts w:cs="Arial"/>
                <w:sz w:val="22"/>
                <w:szCs w:val="22"/>
              </w:rPr>
            </w:pPr>
          </w:p>
        </w:tc>
      </w:tr>
      <w:tr w:rsidR="003E16C6" w:rsidRPr="00EF5834" w:rsidTr="003E16C6">
        <w:tc>
          <w:tcPr>
            <w:tcW w:w="780" w:type="dxa"/>
            <w:tcBorders>
              <w:bottom w:val="single" w:sz="4" w:space="0" w:color="auto"/>
            </w:tcBorders>
          </w:tcPr>
          <w:p w:rsidR="003E16C6" w:rsidRPr="005F6EB1" w:rsidRDefault="003E16C6" w:rsidP="00EE7601">
            <w:pPr>
              <w:rPr>
                <w:rFonts w:cs="Arial"/>
                <w:sz w:val="22"/>
                <w:szCs w:val="22"/>
              </w:rPr>
            </w:pPr>
          </w:p>
        </w:tc>
        <w:tc>
          <w:tcPr>
            <w:tcW w:w="2379" w:type="dxa"/>
            <w:tcBorders>
              <w:bottom w:val="single" w:sz="4" w:space="0" w:color="auto"/>
            </w:tcBorders>
            <w:shd w:val="clear" w:color="auto" w:fill="FFFF00"/>
          </w:tcPr>
          <w:p w:rsidR="003E16C6" w:rsidRPr="005F6EB1" w:rsidRDefault="003E16C6" w:rsidP="00EE7601">
            <w:pPr>
              <w:rPr>
                <w:rFonts w:cs="Arial"/>
                <w:b/>
                <w:sz w:val="22"/>
                <w:szCs w:val="22"/>
              </w:rPr>
            </w:pPr>
            <w:r w:rsidRPr="005F6EB1">
              <w:rPr>
                <w:rFonts w:cs="Arial"/>
                <w:b/>
                <w:sz w:val="22"/>
                <w:szCs w:val="22"/>
                <w:highlight w:val="yellow"/>
              </w:rPr>
              <w:t>Non-Asbestos Fibrous Material</w:t>
            </w:r>
          </w:p>
        </w:tc>
        <w:tc>
          <w:tcPr>
            <w:tcW w:w="1372" w:type="dxa"/>
            <w:tcBorders>
              <w:bottom w:val="single" w:sz="4" w:space="0" w:color="auto"/>
            </w:tcBorders>
          </w:tcPr>
          <w:p w:rsidR="003E16C6" w:rsidRPr="005F6EB1" w:rsidRDefault="003E16C6" w:rsidP="00EE7601">
            <w:pPr>
              <w:rPr>
                <w:rFonts w:cs="Arial"/>
                <w:sz w:val="22"/>
                <w:szCs w:val="22"/>
              </w:rPr>
            </w:pPr>
          </w:p>
        </w:tc>
        <w:tc>
          <w:tcPr>
            <w:tcW w:w="1881" w:type="dxa"/>
            <w:tcBorders>
              <w:bottom w:val="single" w:sz="4" w:space="0" w:color="auto"/>
            </w:tcBorders>
          </w:tcPr>
          <w:p w:rsidR="003E16C6" w:rsidRPr="005F6EB1" w:rsidRDefault="003E16C6" w:rsidP="00EE7601">
            <w:pPr>
              <w:rPr>
                <w:rFonts w:cs="Arial"/>
                <w:sz w:val="22"/>
                <w:szCs w:val="22"/>
              </w:rPr>
            </w:pPr>
          </w:p>
        </w:tc>
        <w:tc>
          <w:tcPr>
            <w:tcW w:w="1314" w:type="dxa"/>
            <w:tcBorders>
              <w:bottom w:val="single" w:sz="4" w:space="0" w:color="auto"/>
            </w:tcBorders>
          </w:tcPr>
          <w:p w:rsidR="003E16C6" w:rsidRPr="005F6EB1" w:rsidRDefault="003E16C6" w:rsidP="00EE7601">
            <w:pPr>
              <w:rPr>
                <w:rFonts w:cs="Arial"/>
                <w:sz w:val="22"/>
                <w:szCs w:val="22"/>
              </w:rPr>
            </w:pPr>
          </w:p>
        </w:tc>
        <w:tc>
          <w:tcPr>
            <w:tcW w:w="1540" w:type="dxa"/>
            <w:tcBorders>
              <w:bottom w:val="single" w:sz="4" w:space="0" w:color="auto"/>
            </w:tcBorders>
          </w:tcPr>
          <w:p w:rsidR="003E16C6" w:rsidRPr="005F6EB1" w:rsidRDefault="003E16C6" w:rsidP="00EE7601">
            <w:pPr>
              <w:rPr>
                <w:rFonts w:cs="Arial"/>
                <w:sz w:val="22"/>
                <w:szCs w:val="22"/>
              </w:rPr>
            </w:pPr>
          </w:p>
        </w:tc>
        <w:tc>
          <w:tcPr>
            <w:tcW w:w="1169" w:type="dxa"/>
            <w:tcBorders>
              <w:bottom w:val="single" w:sz="4" w:space="0" w:color="auto"/>
            </w:tcBorders>
          </w:tcPr>
          <w:p w:rsidR="003E16C6" w:rsidRPr="005F6EB1" w:rsidRDefault="003E16C6" w:rsidP="00EE7601">
            <w:pPr>
              <w:rPr>
                <w:rFonts w:cs="Arial"/>
                <w:sz w:val="22"/>
                <w:szCs w:val="22"/>
              </w:rPr>
            </w:pPr>
          </w:p>
        </w:tc>
        <w:tc>
          <w:tcPr>
            <w:tcW w:w="2614" w:type="dxa"/>
            <w:tcBorders>
              <w:bottom w:val="single" w:sz="4" w:space="0" w:color="auto"/>
            </w:tcBorders>
          </w:tcPr>
          <w:p w:rsidR="003E16C6" w:rsidRPr="005F6EB1" w:rsidRDefault="003E16C6" w:rsidP="00EE7601">
            <w:pPr>
              <w:rPr>
                <w:rFonts w:cs="Arial"/>
                <w:sz w:val="22"/>
                <w:szCs w:val="22"/>
              </w:rPr>
            </w:pPr>
          </w:p>
        </w:tc>
        <w:tc>
          <w:tcPr>
            <w:tcW w:w="1511" w:type="dxa"/>
            <w:tcBorders>
              <w:bottom w:val="single" w:sz="4" w:space="0" w:color="auto"/>
            </w:tcBorders>
          </w:tcPr>
          <w:p w:rsidR="003E16C6" w:rsidRPr="005F6EB1" w:rsidRDefault="003E16C6" w:rsidP="00EE7601">
            <w:pPr>
              <w:rPr>
                <w:rFonts w:cs="Arial"/>
                <w:sz w:val="22"/>
                <w:szCs w:val="22"/>
              </w:rPr>
            </w:pPr>
          </w:p>
        </w:tc>
      </w:tr>
      <w:tr w:rsidR="003E16C6" w:rsidRPr="00EF5834" w:rsidTr="003E16C6">
        <w:tc>
          <w:tcPr>
            <w:tcW w:w="780" w:type="dxa"/>
            <w:tcBorders>
              <w:bottom w:val="single" w:sz="4" w:space="0" w:color="auto"/>
            </w:tcBorders>
          </w:tcPr>
          <w:p w:rsidR="003E16C6" w:rsidRPr="005F6EB1" w:rsidRDefault="005F6EB1" w:rsidP="00EE7601">
            <w:pPr>
              <w:rPr>
                <w:rFonts w:cs="Arial"/>
                <w:sz w:val="22"/>
                <w:szCs w:val="22"/>
              </w:rPr>
            </w:pPr>
            <w:r w:rsidRPr="005F6EB1">
              <w:rPr>
                <w:rFonts w:cs="Arial"/>
                <w:sz w:val="22"/>
                <w:szCs w:val="22"/>
              </w:rPr>
              <w:t>SO5</w:t>
            </w:r>
          </w:p>
        </w:tc>
        <w:tc>
          <w:tcPr>
            <w:tcW w:w="2379" w:type="dxa"/>
            <w:tcBorders>
              <w:bottom w:val="single" w:sz="4" w:space="0" w:color="auto"/>
            </w:tcBorders>
          </w:tcPr>
          <w:p w:rsidR="003E16C6" w:rsidRPr="005F6EB1" w:rsidRDefault="005F6EB1" w:rsidP="00EE7601">
            <w:pPr>
              <w:rPr>
                <w:rFonts w:cs="Arial"/>
                <w:sz w:val="22"/>
                <w:szCs w:val="22"/>
              </w:rPr>
            </w:pPr>
            <w:r w:rsidRPr="005F6EB1">
              <w:rPr>
                <w:rFonts w:cs="Arial"/>
                <w:sz w:val="22"/>
                <w:szCs w:val="22"/>
              </w:rPr>
              <w:t>Kitchen</w:t>
            </w:r>
          </w:p>
        </w:tc>
        <w:tc>
          <w:tcPr>
            <w:tcW w:w="1372" w:type="dxa"/>
            <w:tcBorders>
              <w:bottom w:val="single" w:sz="4" w:space="0" w:color="auto"/>
            </w:tcBorders>
          </w:tcPr>
          <w:p w:rsidR="003E16C6" w:rsidRPr="005F6EB1" w:rsidRDefault="005F6EB1" w:rsidP="00EE7601">
            <w:pPr>
              <w:rPr>
                <w:rFonts w:cs="Arial"/>
                <w:sz w:val="22"/>
                <w:szCs w:val="22"/>
              </w:rPr>
            </w:pPr>
            <w:r w:rsidRPr="005F6EB1">
              <w:rPr>
                <w:rFonts w:cs="Arial"/>
                <w:sz w:val="22"/>
                <w:szCs w:val="22"/>
              </w:rPr>
              <w:t>Bitumen pads to sink/ drainer</w:t>
            </w:r>
          </w:p>
        </w:tc>
        <w:tc>
          <w:tcPr>
            <w:tcW w:w="1881" w:type="dxa"/>
            <w:tcBorders>
              <w:bottom w:val="single" w:sz="4" w:space="0" w:color="auto"/>
            </w:tcBorders>
          </w:tcPr>
          <w:p w:rsidR="003E16C6" w:rsidRPr="005F6EB1" w:rsidRDefault="003E16C6" w:rsidP="00EE7601">
            <w:pPr>
              <w:rPr>
                <w:rFonts w:cs="Arial"/>
                <w:sz w:val="22"/>
                <w:szCs w:val="22"/>
              </w:rPr>
            </w:pPr>
          </w:p>
        </w:tc>
        <w:tc>
          <w:tcPr>
            <w:tcW w:w="1314" w:type="dxa"/>
            <w:tcBorders>
              <w:bottom w:val="single" w:sz="4" w:space="0" w:color="auto"/>
            </w:tcBorders>
          </w:tcPr>
          <w:p w:rsidR="003E16C6" w:rsidRPr="005F6EB1" w:rsidRDefault="003E16C6" w:rsidP="00EE7601">
            <w:pPr>
              <w:rPr>
                <w:rFonts w:cs="Arial"/>
                <w:sz w:val="22"/>
                <w:szCs w:val="22"/>
              </w:rPr>
            </w:pPr>
          </w:p>
        </w:tc>
        <w:tc>
          <w:tcPr>
            <w:tcW w:w="1540" w:type="dxa"/>
            <w:tcBorders>
              <w:bottom w:val="single" w:sz="4" w:space="0" w:color="auto"/>
            </w:tcBorders>
          </w:tcPr>
          <w:p w:rsidR="003E16C6" w:rsidRPr="005F6EB1" w:rsidRDefault="003E16C6" w:rsidP="00EE7601">
            <w:pPr>
              <w:rPr>
                <w:rFonts w:cs="Arial"/>
                <w:sz w:val="22"/>
                <w:szCs w:val="22"/>
              </w:rPr>
            </w:pPr>
          </w:p>
        </w:tc>
        <w:tc>
          <w:tcPr>
            <w:tcW w:w="1169" w:type="dxa"/>
            <w:tcBorders>
              <w:bottom w:val="single" w:sz="4" w:space="0" w:color="auto"/>
            </w:tcBorders>
          </w:tcPr>
          <w:p w:rsidR="003E16C6" w:rsidRPr="005F6EB1" w:rsidRDefault="003E16C6" w:rsidP="00EE7601">
            <w:pPr>
              <w:rPr>
                <w:rFonts w:cs="Arial"/>
                <w:sz w:val="22"/>
                <w:szCs w:val="22"/>
              </w:rPr>
            </w:pPr>
          </w:p>
        </w:tc>
        <w:tc>
          <w:tcPr>
            <w:tcW w:w="2614" w:type="dxa"/>
            <w:tcBorders>
              <w:bottom w:val="single" w:sz="4" w:space="0" w:color="auto"/>
            </w:tcBorders>
          </w:tcPr>
          <w:p w:rsidR="003E16C6" w:rsidRPr="005F6EB1" w:rsidRDefault="003E16C6" w:rsidP="00EE7601">
            <w:pPr>
              <w:rPr>
                <w:rFonts w:cs="Arial"/>
                <w:sz w:val="22"/>
                <w:szCs w:val="22"/>
              </w:rPr>
            </w:pPr>
          </w:p>
        </w:tc>
        <w:tc>
          <w:tcPr>
            <w:tcW w:w="1511" w:type="dxa"/>
            <w:tcBorders>
              <w:bottom w:val="single" w:sz="4" w:space="0" w:color="auto"/>
            </w:tcBorders>
          </w:tcPr>
          <w:p w:rsidR="003E16C6" w:rsidRPr="005F6EB1" w:rsidRDefault="003E16C6" w:rsidP="00EE7601">
            <w:pPr>
              <w:rPr>
                <w:rFonts w:cs="Arial"/>
                <w:sz w:val="22"/>
                <w:szCs w:val="22"/>
              </w:rPr>
            </w:pPr>
          </w:p>
        </w:tc>
      </w:tr>
    </w:tbl>
    <w:p w:rsidR="007A01D5" w:rsidRDefault="007A01D5" w:rsidP="00CE7353">
      <w:pPr>
        <w:rPr>
          <w:rFonts w:cs="Arial"/>
          <w:sz w:val="22"/>
          <w:szCs w:val="22"/>
          <w:lang w:val="en-GB" w:eastAsia="en-GB"/>
        </w:rPr>
      </w:pPr>
    </w:p>
    <w:p w:rsidR="007A01D5" w:rsidRDefault="007A01D5">
      <w:pPr>
        <w:rPr>
          <w:rFonts w:cs="Arial"/>
          <w:sz w:val="22"/>
          <w:szCs w:val="22"/>
          <w:lang w:val="en-GB" w:eastAsia="en-GB"/>
        </w:rPr>
      </w:pPr>
      <w:r>
        <w:rPr>
          <w:rFonts w:cs="Arial"/>
          <w:sz w:val="22"/>
          <w:szCs w:val="22"/>
          <w:lang w:val="en-GB" w:eastAsia="en-GB"/>
        </w:rPr>
        <w:br w:type="page"/>
      </w:r>
    </w:p>
    <w:p w:rsidR="005D79A1" w:rsidRDefault="005D79A1" w:rsidP="00CE7353">
      <w:pPr>
        <w:rPr>
          <w:rFonts w:cs="Arial"/>
          <w:sz w:val="22"/>
          <w:szCs w:val="22"/>
          <w:lang w:val="en-GB" w:eastAsia="en-GB"/>
        </w:rPr>
      </w:pPr>
    </w:p>
    <w:p w:rsidR="005D79A1" w:rsidRPr="007A01D5" w:rsidRDefault="00777402" w:rsidP="005D79A1">
      <w:pPr>
        <w:rPr>
          <w:rFonts w:cs="Arial"/>
          <w:sz w:val="22"/>
          <w:szCs w:val="22"/>
          <w:u w:val="single"/>
          <w:lang w:val="en-GB" w:eastAsia="en-GB"/>
        </w:rPr>
      </w:pPr>
      <w:r>
        <w:rPr>
          <w:rFonts w:cs="Arial"/>
          <w:b/>
          <w:sz w:val="22"/>
          <w:szCs w:val="22"/>
          <w:u w:val="single"/>
          <w:lang w:val="en-GB" w:eastAsia="en-GB"/>
        </w:rPr>
        <w:t xml:space="preserve">5. </w:t>
      </w:r>
      <w:r w:rsidR="005D79A1" w:rsidRPr="007A01D5">
        <w:rPr>
          <w:rFonts w:cs="Arial"/>
          <w:b/>
          <w:sz w:val="22"/>
          <w:szCs w:val="22"/>
          <w:u w:val="single"/>
          <w:lang w:val="en-GB" w:eastAsia="en-GB"/>
        </w:rPr>
        <w:t>Action plan</w:t>
      </w:r>
    </w:p>
    <w:p w:rsidR="005D79A1" w:rsidRPr="005D79A1" w:rsidRDefault="005D79A1" w:rsidP="007A01D5">
      <w:pPr>
        <w:jc w:val="both"/>
        <w:rPr>
          <w:rFonts w:cs="Arial"/>
          <w:sz w:val="22"/>
          <w:szCs w:val="22"/>
          <w:lang w:val="en-GB" w:eastAsia="en-GB"/>
        </w:rPr>
      </w:pPr>
      <w:r w:rsidRPr="005D79A1">
        <w:rPr>
          <w:rFonts w:cs="Arial"/>
          <w:sz w:val="22"/>
          <w:szCs w:val="22"/>
          <w:lang w:val="en-GB" w:eastAsia="en-GB"/>
        </w:rPr>
        <w:t xml:space="preserve">Given the condition and location of the ACMs and the use of the building, the decision has been taken to, where possible, leave the asbestos in place and manage it to prevent it being disturbed. </w:t>
      </w:r>
    </w:p>
    <w:p w:rsidR="005D79A1" w:rsidRPr="005D79A1" w:rsidRDefault="005D79A1" w:rsidP="005D79A1">
      <w:pPr>
        <w:rPr>
          <w:rFonts w:cs="Arial"/>
          <w:sz w:val="22"/>
          <w:szCs w:val="22"/>
          <w:lang w:val="en-GB" w:eastAsia="en-GB"/>
        </w:rPr>
      </w:pPr>
    </w:p>
    <w:p w:rsidR="005D79A1" w:rsidRPr="005D79A1" w:rsidRDefault="005D79A1" w:rsidP="005D79A1">
      <w:pPr>
        <w:rPr>
          <w:rFonts w:cs="Arial"/>
          <w:sz w:val="22"/>
          <w:szCs w:val="22"/>
          <w:lang w:val="en-GB" w:eastAsia="en-GB"/>
        </w:rPr>
      </w:pPr>
      <w:r w:rsidRPr="005D79A1">
        <w:rPr>
          <w:rFonts w:cs="Arial"/>
          <w:sz w:val="22"/>
          <w:szCs w:val="22"/>
          <w:lang w:val="en-GB" w:eastAsia="en-GB"/>
        </w:rPr>
        <w:t>The following actions will be taken to manage the asbestos:</w:t>
      </w:r>
    </w:p>
    <w:p w:rsidR="005D79A1" w:rsidRPr="005D79A1" w:rsidRDefault="005D79A1" w:rsidP="005D79A1">
      <w:pPr>
        <w:rPr>
          <w:rFonts w:cs="Arial"/>
          <w:sz w:val="22"/>
          <w:szCs w:val="22"/>
          <w:lang w:val="en-GB" w:eastAsia="en-GB"/>
        </w:rPr>
      </w:pPr>
    </w:p>
    <w:p w:rsidR="005D79A1" w:rsidRPr="007A01D5" w:rsidRDefault="005D79A1" w:rsidP="007A01D5">
      <w:pPr>
        <w:pStyle w:val="ListParagraph"/>
        <w:numPr>
          <w:ilvl w:val="0"/>
          <w:numId w:val="21"/>
        </w:numPr>
        <w:jc w:val="both"/>
        <w:rPr>
          <w:rFonts w:cs="Arial"/>
          <w:sz w:val="22"/>
          <w:szCs w:val="22"/>
          <w:lang w:val="en-GB" w:eastAsia="en-GB"/>
        </w:rPr>
      </w:pPr>
      <w:r w:rsidRPr="007A01D5">
        <w:rPr>
          <w:rFonts w:cs="Arial"/>
          <w:sz w:val="22"/>
          <w:szCs w:val="22"/>
          <w:lang w:val="en-GB" w:eastAsia="en-GB"/>
        </w:rPr>
        <w:t>This plan will be reviewed annually by the Group Chair and the Group Scout Leader in consultation with the building manager.</w:t>
      </w:r>
    </w:p>
    <w:p w:rsidR="005D79A1" w:rsidRPr="005D79A1" w:rsidRDefault="005D79A1" w:rsidP="007A01D5">
      <w:pPr>
        <w:jc w:val="both"/>
        <w:rPr>
          <w:rFonts w:cs="Arial"/>
          <w:sz w:val="22"/>
          <w:szCs w:val="22"/>
          <w:lang w:val="en-GB" w:eastAsia="en-GB"/>
        </w:rPr>
      </w:pPr>
    </w:p>
    <w:p w:rsidR="005D79A1" w:rsidRPr="007A01D5" w:rsidRDefault="005D79A1" w:rsidP="007A01D5">
      <w:pPr>
        <w:pStyle w:val="ListParagraph"/>
        <w:numPr>
          <w:ilvl w:val="0"/>
          <w:numId w:val="21"/>
        </w:numPr>
        <w:jc w:val="both"/>
        <w:rPr>
          <w:rFonts w:cs="Arial"/>
          <w:sz w:val="22"/>
          <w:szCs w:val="22"/>
          <w:lang w:val="en-GB" w:eastAsia="en-GB"/>
        </w:rPr>
      </w:pPr>
      <w:r w:rsidRPr="007A01D5">
        <w:rPr>
          <w:rFonts w:cs="Arial"/>
          <w:sz w:val="22"/>
          <w:szCs w:val="22"/>
          <w:lang w:val="en-GB" w:eastAsia="en-GB"/>
        </w:rPr>
        <w:t>The contents of this plan will be explained by the Group Chair and Group Scout Leader to all key adults.  Any visitors, suppliers or contractors will have access to the asbestos management plan upon signing in. Records will be kept at the back of this plan (Appendix B).</w:t>
      </w:r>
    </w:p>
    <w:p w:rsidR="005D79A1" w:rsidRPr="005D79A1" w:rsidRDefault="005D79A1" w:rsidP="007A01D5">
      <w:pPr>
        <w:jc w:val="both"/>
        <w:rPr>
          <w:rFonts w:cs="Arial"/>
          <w:sz w:val="22"/>
          <w:szCs w:val="22"/>
          <w:lang w:val="en-GB" w:eastAsia="en-GB"/>
        </w:rPr>
      </w:pPr>
    </w:p>
    <w:p w:rsidR="005D79A1" w:rsidRPr="007A01D5" w:rsidRDefault="005D79A1" w:rsidP="007A01D5">
      <w:pPr>
        <w:pStyle w:val="ListParagraph"/>
        <w:numPr>
          <w:ilvl w:val="0"/>
          <w:numId w:val="21"/>
        </w:numPr>
        <w:jc w:val="both"/>
        <w:rPr>
          <w:rFonts w:cs="Arial"/>
          <w:sz w:val="22"/>
          <w:szCs w:val="22"/>
          <w:lang w:val="en-GB" w:eastAsia="en-GB"/>
        </w:rPr>
      </w:pPr>
      <w:r w:rsidRPr="007A01D5">
        <w:rPr>
          <w:rFonts w:cs="Arial"/>
          <w:sz w:val="22"/>
          <w:szCs w:val="22"/>
          <w:lang w:val="en-GB" w:eastAsia="en-GB"/>
        </w:rPr>
        <w:t>Key adults will be briefed on what action to take if any asbestos is accidently disturbed (section 6.0).</w:t>
      </w:r>
    </w:p>
    <w:p w:rsidR="005D79A1" w:rsidRPr="005D79A1" w:rsidRDefault="005D79A1" w:rsidP="007A01D5">
      <w:pPr>
        <w:jc w:val="both"/>
        <w:rPr>
          <w:rFonts w:cs="Arial"/>
          <w:sz w:val="22"/>
          <w:szCs w:val="22"/>
          <w:lang w:val="en-GB" w:eastAsia="en-GB"/>
        </w:rPr>
      </w:pPr>
    </w:p>
    <w:p w:rsidR="005D79A1" w:rsidRPr="007A01D5" w:rsidRDefault="005D79A1" w:rsidP="007A01D5">
      <w:pPr>
        <w:pStyle w:val="ListParagraph"/>
        <w:numPr>
          <w:ilvl w:val="0"/>
          <w:numId w:val="21"/>
        </w:numPr>
        <w:jc w:val="both"/>
        <w:rPr>
          <w:rFonts w:cs="Arial"/>
          <w:sz w:val="22"/>
          <w:szCs w:val="22"/>
          <w:lang w:val="en-GB" w:eastAsia="en-GB"/>
        </w:rPr>
      </w:pPr>
      <w:r w:rsidRPr="007A01D5">
        <w:rPr>
          <w:rFonts w:cs="Arial"/>
          <w:sz w:val="22"/>
          <w:szCs w:val="22"/>
          <w:lang w:val="en-GB" w:eastAsia="en-GB"/>
        </w:rPr>
        <w:t>Asbestos labels will be attached to all ACMs.</w:t>
      </w:r>
    </w:p>
    <w:p w:rsidR="005D79A1" w:rsidRPr="005D79A1" w:rsidRDefault="005D79A1" w:rsidP="007A01D5">
      <w:pPr>
        <w:jc w:val="both"/>
        <w:rPr>
          <w:rFonts w:cs="Arial"/>
          <w:sz w:val="22"/>
          <w:szCs w:val="22"/>
          <w:lang w:val="en-GB" w:eastAsia="en-GB"/>
        </w:rPr>
      </w:pPr>
    </w:p>
    <w:p w:rsidR="005D79A1" w:rsidRPr="007A01D5" w:rsidRDefault="005D79A1" w:rsidP="007A01D5">
      <w:pPr>
        <w:pStyle w:val="ListParagraph"/>
        <w:numPr>
          <w:ilvl w:val="0"/>
          <w:numId w:val="21"/>
        </w:numPr>
        <w:jc w:val="both"/>
        <w:rPr>
          <w:rFonts w:cs="Arial"/>
          <w:sz w:val="22"/>
          <w:szCs w:val="22"/>
          <w:lang w:val="en-GB" w:eastAsia="en-GB"/>
        </w:rPr>
      </w:pPr>
      <w:r w:rsidRPr="007A01D5">
        <w:rPr>
          <w:rFonts w:cs="Arial"/>
          <w:sz w:val="22"/>
          <w:szCs w:val="22"/>
          <w:lang w:val="en-GB" w:eastAsia="en-GB"/>
        </w:rPr>
        <w:t>The Group Chair</w:t>
      </w:r>
      <w:r w:rsidR="0059157D">
        <w:rPr>
          <w:rFonts w:cs="Arial"/>
          <w:sz w:val="22"/>
          <w:szCs w:val="22"/>
          <w:lang w:val="en-GB" w:eastAsia="en-GB"/>
        </w:rPr>
        <w:t xml:space="preserve"> or GSL</w:t>
      </w:r>
      <w:r w:rsidRPr="007A01D5">
        <w:rPr>
          <w:rFonts w:cs="Arial"/>
          <w:sz w:val="22"/>
          <w:szCs w:val="22"/>
          <w:lang w:val="en-GB" w:eastAsia="en-GB"/>
        </w:rPr>
        <w:t xml:space="preserve"> with the building manager will update the asbestos management plan if any asbestos is removed or treated.</w:t>
      </w:r>
    </w:p>
    <w:p w:rsidR="005D79A1" w:rsidRPr="0059157D" w:rsidRDefault="005D79A1" w:rsidP="007A01D5">
      <w:pPr>
        <w:jc w:val="both"/>
        <w:rPr>
          <w:rFonts w:cs="Arial"/>
          <w:sz w:val="22"/>
          <w:szCs w:val="22"/>
          <w:lang w:val="en-GB" w:eastAsia="en-GB"/>
        </w:rPr>
      </w:pPr>
    </w:p>
    <w:p w:rsidR="005D79A1" w:rsidRPr="0059157D" w:rsidRDefault="005D79A1" w:rsidP="005D79A1">
      <w:pPr>
        <w:pStyle w:val="ListParagraph"/>
        <w:numPr>
          <w:ilvl w:val="0"/>
          <w:numId w:val="21"/>
        </w:numPr>
        <w:jc w:val="both"/>
        <w:rPr>
          <w:rFonts w:cs="Arial"/>
          <w:sz w:val="22"/>
          <w:szCs w:val="22"/>
          <w:lang w:val="en-GB" w:eastAsia="en-GB"/>
        </w:rPr>
      </w:pPr>
      <w:r w:rsidRPr="0059157D">
        <w:rPr>
          <w:rFonts w:cs="Arial"/>
          <w:sz w:val="22"/>
          <w:szCs w:val="22"/>
          <w:lang w:val="en-GB" w:eastAsia="en-GB"/>
        </w:rPr>
        <w:t>The Group Chair</w:t>
      </w:r>
      <w:r w:rsidR="0059157D" w:rsidRPr="0059157D">
        <w:rPr>
          <w:rFonts w:cs="Arial"/>
          <w:sz w:val="22"/>
          <w:szCs w:val="22"/>
          <w:lang w:val="en-GB" w:eastAsia="en-GB"/>
        </w:rPr>
        <w:t xml:space="preserve"> of GSL</w:t>
      </w:r>
      <w:r w:rsidRPr="0059157D">
        <w:rPr>
          <w:rFonts w:cs="Arial"/>
          <w:sz w:val="22"/>
          <w:szCs w:val="22"/>
          <w:lang w:val="en-GB" w:eastAsia="en-GB"/>
        </w:rPr>
        <w:t xml:space="preserve"> with the building manager will ensure that no work is undertaken in any b</w:t>
      </w:r>
      <w:r w:rsidR="0059157D" w:rsidRPr="0059157D">
        <w:rPr>
          <w:rFonts w:cs="Arial"/>
          <w:sz w:val="22"/>
          <w:szCs w:val="22"/>
          <w:lang w:val="en-GB" w:eastAsia="en-GB"/>
        </w:rPr>
        <w:t>uildings that will disturb ACMs.</w:t>
      </w:r>
    </w:p>
    <w:p w:rsidR="0059157D" w:rsidRPr="0059157D" w:rsidRDefault="0059157D" w:rsidP="0059157D">
      <w:pPr>
        <w:jc w:val="both"/>
        <w:rPr>
          <w:rFonts w:cs="Arial"/>
          <w:sz w:val="22"/>
          <w:szCs w:val="22"/>
          <w:lang w:val="en-GB" w:eastAsia="en-GB"/>
        </w:rPr>
      </w:pPr>
    </w:p>
    <w:p w:rsidR="005D79A1" w:rsidRPr="0059157D" w:rsidRDefault="005D79A1" w:rsidP="007A01D5">
      <w:pPr>
        <w:pStyle w:val="ListParagraph"/>
        <w:numPr>
          <w:ilvl w:val="0"/>
          <w:numId w:val="21"/>
        </w:numPr>
        <w:jc w:val="both"/>
        <w:rPr>
          <w:rFonts w:cs="Arial"/>
          <w:sz w:val="22"/>
          <w:szCs w:val="22"/>
          <w:lang w:val="en-GB" w:eastAsia="en-GB"/>
        </w:rPr>
      </w:pPr>
      <w:r w:rsidRPr="0059157D">
        <w:rPr>
          <w:rFonts w:cs="Arial"/>
          <w:sz w:val="22"/>
          <w:szCs w:val="22"/>
          <w:lang w:val="en-GB" w:eastAsia="en-GB"/>
        </w:rPr>
        <w:t>The condition of any ACMs will be monitored regularly in accordance with the asbestos management plan (Section 4). If it is found to be damaged or becoming friable, the area will be evacuated until the risks are reassessed and controlled.</w:t>
      </w:r>
    </w:p>
    <w:p w:rsidR="005D79A1" w:rsidRPr="005D79A1" w:rsidRDefault="005D79A1" w:rsidP="005D79A1">
      <w:pPr>
        <w:rPr>
          <w:rFonts w:cs="Arial"/>
          <w:sz w:val="22"/>
          <w:szCs w:val="22"/>
          <w:lang w:val="en-GB" w:eastAsia="en-GB"/>
        </w:rPr>
      </w:pPr>
    </w:p>
    <w:p w:rsidR="005D79A1" w:rsidRPr="007A01D5" w:rsidRDefault="005D79A1" w:rsidP="007A01D5">
      <w:pPr>
        <w:pStyle w:val="ListParagraph"/>
        <w:numPr>
          <w:ilvl w:val="0"/>
          <w:numId w:val="21"/>
        </w:numPr>
        <w:jc w:val="both"/>
        <w:rPr>
          <w:rFonts w:cs="Arial"/>
          <w:sz w:val="22"/>
          <w:szCs w:val="22"/>
          <w:lang w:val="en-GB" w:eastAsia="en-GB"/>
        </w:rPr>
      </w:pPr>
      <w:r w:rsidRPr="007A01D5">
        <w:rPr>
          <w:rFonts w:cs="Arial"/>
          <w:sz w:val="22"/>
          <w:szCs w:val="22"/>
          <w:lang w:val="en-GB" w:eastAsia="en-GB"/>
        </w:rPr>
        <w:t>The Group Chair</w:t>
      </w:r>
      <w:r w:rsidR="007A01D5">
        <w:rPr>
          <w:rFonts w:cs="Arial"/>
          <w:sz w:val="22"/>
          <w:szCs w:val="22"/>
          <w:lang w:val="en-GB" w:eastAsia="en-GB"/>
        </w:rPr>
        <w:t>, GSL</w:t>
      </w:r>
      <w:r w:rsidRPr="007A01D5">
        <w:rPr>
          <w:rFonts w:cs="Arial"/>
          <w:sz w:val="22"/>
          <w:szCs w:val="22"/>
          <w:lang w:val="en-GB" w:eastAsia="en-GB"/>
        </w:rPr>
        <w:t xml:space="preserve"> or the building manager will make the asbestos survey report available to anyone who may need to see it (Appendix C).</w:t>
      </w:r>
    </w:p>
    <w:p w:rsidR="005D79A1" w:rsidRPr="005D79A1" w:rsidRDefault="005D79A1" w:rsidP="007A01D5">
      <w:pPr>
        <w:jc w:val="both"/>
        <w:rPr>
          <w:rFonts w:cs="Arial"/>
          <w:sz w:val="22"/>
          <w:szCs w:val="22"/>
          <w:lang w:val="en-GB" w:eastAsia="en-GB"/>
        </w:rPr>
      </w:pPr>
    </w:p>
    <w:p w:rsidR="005D79A1" w:rsidRPr="007A01D5" w:rsidRDefault="005D79A1" w:rsidP="007A01D5">
      <w:pPr>
        <w:pStyle w:val="ListParagraph"/>
        <w:numPr>
          <w:ilvl w:val="0"/>
          <w:numId w:val="21"/>
        </w:numPr>
        <w:jc w:val="both"/>
        <w:rPr>
          <w:rFonts w:cs="Arial"/>
          <w:sz w:val="22"/>
          <w:szCs w:val="22"/>
          <w:lang w:val="en-GB" w:eastAsia="en-GB"/>
        </w:rPr>
      </w:pPr>
      <w:r w:rsidRPr="007A01D5">
        <w:rPr>
          <w:rFonts w:cs="Arial"/>
          <w:sz w:val="22"/>
          <w:szCs w:val="22"/>
          <w:lang w:val="en-GB" w:eastAsia="en-GB"/>
        </w:rPr>
        <w:t>Any works proposed which will affect the ACMs must first be approved by the Group Chair with the building manager after taking advice from a competent person.</w:t>
      </w:r>
      <w:r w:rsidR="007A01D5">
        <w:rPr>
          <w:rFonts w:cs="Arial"/>
          <w:sz w:val="22"/>
          <w:szCs w:val="22"/>
          <w:lang w:val="en-GB" w:eastAsia="en-GB"/>
        </w:rPr>
        <w:t xml:space="preserve"> In the absence of a Group Chair, the GSL will take this role.</w:t>
      </w:r>
      <w:r w:rsidRPr="007A01D5">
        <w:rPr>
          <w:rFonts w:cs="Arial"/>
          <w:sz w:val="22"/>
          <w:szCs w:val="22"/>
          <w:lang w:val="en-GB" w:eastAsia="en-GB"/>
        </w:rPr>
        <w:t xml:space="preserve"> Contractors carrying out such work will need to be licensed and demonstrate their competence before being allowed to start. A full risk assessment and method statement will need to be produced, including disposal arrangements for the waste.</w:t>
      </w:r>
    </w:p>
    <w:p w:rsidR="005D79A1" w:rsidRPr="005D79A1" w:rsidRDefault="005D79A1" w:rsidP="007A01D5">
      <w:pPr>
        <w:jc w:val="both"/>
        <w:rPr>
          <w:rFonts w:cs="Arial"/>
          <w:sz w:val="22"/>
          <w:szCs w:val="22"/>
          <w:lang w:val="en-GB" w:eastAsia="en-GB"/>
        </w:rPr>
      </w:pPr>
    </w:p>
    <w:p w:rsidR="005D79A1" w:rsidRPr="007A01D5" w:rsidRDefault="005D79A1" w:rsidP="007A01D5">
      <w:pPr>
        <w:pStyle w:val="ListParagraph"/>
        <w:numPr>
          <w:ilvl w:val="0"/>
          <w:numId w:val="21"/>
        </w:numPr>
        <w:jc w:val="both"/>
        <w:rPr>
          <w:rFonts w:cs="Arial"/>
          <w:sz w:val="22"/>
          <w:szCs w:val="22"/>
          <w:lang w:val="en-GB" w:eastAsia="en-GB"/>
        </w:rPr>
      </w:pPr>
      <w:r w:rsidRPr="007A01D5">
        <w:rPr>
          <w:rFonts w:cs="Arial"/>
          <w:sz w:val="22"/>
          <w:szCs w:val="22"/>
          <w:lang w:val="en-GB" w:eastAsia="en-GB"/>
        </w:rPr>
        <w:t>Any asbestos waste disposed of must be properly documented and copies of consignment notes filed with the building manager or Group Chair.  Amendments to the asbestos management plan must be made.</w:t>
      </w:r>
    </w:p>
    <w:p w:rsidR="005D79A1" w:rsidRPr="005D79A1" w:rsidRDefault="005D79A1" w:rsidP="005D79A1">
      <w:pPr>
        <w:rPr>
          <w:rFonts w:cs="Arial"/>
          <w:sz w:val="22"/>
          <w:szCs w:val="22"/>
          <w:lang w:val="en-GB" w:eastAsia="en-GB"/>
        </w:rPr>
      </w:pPr>
    </w:p>
    <w:p w:rsidR="0059157D" w:rsidRDefault="0059157D" w:rsidP="005D79A1">
      <w:pPr>
        <w:rPr>
          <w:rFonts w:cs="Arial"/>
          <w:b/>
          <w:sz w:val="22"/>
          <w:szCs w:val="22"/>
          <w:u w:val="single"/>
          <w:lang w:val="en-GB" w:eastAsia="en-GB"/>
        </w:rPr>
      </w:pPr>
    </w:p>
    <w:p w:rsidR="0059157D" w:rsidRDefault="0059157D" w:rsidP="005D79A1">
      <w:pPr>
        <w:rPr>
          <w:rFonts w:cs="Arial"/>
          <w:b/>
          <w:sz w:val="22"/>
          <w:szCs w:val="22"/>
          <w:u w:val="single"/>
          <w:lang w:val="en-GB" w:eastAsia="en-GB"/>
        </w:rPr>
      </w:pPr>
    </w:p>
    <w:p w:rsidR="0059157D" w:rsidRDefault="0059157D" w:rsidP="005D79A1">
      <w:pPr>
        <w:rPr>
          <w:rFonts w:cs="Arial"/>
          <w:b/>
          <w:sz w:val="22"/>
          <w:szCs w:val="22"/>
          <w:u w:val="single"/>
          <w:lang w:val="en-GB" w:eastAsia="en-GB"/>
        </w:rPr>
      </w:pPr>
    </w:p>
    <w:p w:rsidR="0059157D" w:rsidRDefault="0059157D" w:rsidP="005D79A1">
      <w:pPr>
        <w:rPr>
          <w:rFonts w:cs="Arial"/>
          <w:b/>
          <w:sz w:val="22"/>
          <w:szCs w:val="22"/>
          <w:u w:val="single"/>
          <w:lang w:val="en-GB" w:eastAsia="en-GB"/>
        </w:rPr>
      </w:pPr>
    </w:p>
    <w:p w:rsidR="005D79A1" w:rsidRPr="007A01D5" w:rsidRDefault="00777402" w:rsidP="005D79A1">
      <w:pPr>
        <w:rPr>
          <w:rFonts w:cs="Arial"/>
          <w:sz w:val="22"/>
          <w:szCs w:val="22"/>
          <w:u w:val="single"/>
          <w:lang w:val="en-GB" w:eastAsia="en-GB"/>
        </w:rPr>
      </w:pPr>
      <w:r>
        <w:rPr>
          <w:rFonts w:cs="Arial"/>
          <w:b/>
          <w:sz w:val="22"/>
          <w:szCs w:val="22"/>
          <w:u w:val="single"/>
          <w:lang w:val="en-GB" w:eastAsia="en-GB"/>
        </w:rPr>
        <w:t>6.</w:t>
      </w:r>
      <w:r w:rsidR="005D79A1" w:rsidRPr="007A01D5">
        <w:rPr>
          <w:rFonts w:cs="Arial"/>
          <w:b/>
          <w:sz w:val="22"/>
          <w:szCs w:val="22"/>
          <w:u w:val="single"/>
          <w:lang w:val="en-GB" w:eastAsia="en-GB"/>
        </w:rPr>
        <w:t xml:space="preserve"> Emergency procedures</w:t>
      </w:r>
    </w:p>
    <w:p w:rsidR="005D79A1" w:rsidRPr="005D79A1" w:rsidRDefault="005D79A1" w:rsidP="005D79A1">
      <w:pPr>
        <w:rPr>
          <w:rFonts w:cs="Arial"/>
          <w:sz w:val="22"/>
          <w:szCs w:val="22"/>
          <w:lang w:val="en-GB" w:eastAsia="en-GB"/>
        </w:rPr>
      </w:pPr>
    </w:p>
    <w:p w:rsidR="005D79A1" w:rsidRPr="005D79A1" w:rsidRDefault="005D79A1" w:rsidP="007A01D5">
      <w:pPr>
        <w:jc w:val="both"/>
        <w:rPr>
          <w:rFonts w:cs="Arial"/>
          <w:b/>
          <w:sz w:val="22"/>
          <w:szCs w:val="22"/>
          <w:lang w:val="en-GB" w:eastAsia="en-GB"/>
        </w:rPr>
      </w:pPr>
      <w:r w:rsidRPr="005D79A1">
        <w:rPr>
          <w:rFonts w:cs="Arial"/>
          <w:b/>
          <w:sz w:val="22"/>
          <w:szCs w:val="22"/>
          <w:lang w:val="en-GB" w:eastAsia="en-GB"/>
        </w:rPr>
        <w:t>Asbestos Containing Materials (ACM’s)</w:t>
      </w:r>
    </w:p>
    <w:p w:rsidR="005D79A1" w:rsidRPr="005D79A1" w:rsidRDefault="005D79A1" w:rsidP="007A01D5">
      <w:pPr>
        <w:jc w:val="both"/>
        <w:rPr>
          <w:rFonts w:cs="Arial"/>
          <w:sz w:val="22"/>
          <w:szCs w:val="22"/>
          <w:lang w:val="en-GB" w:eastAsia="en-GB"/>
        </w:rPr>
      </w:pPr>
      <w:r w:rsidRPr="005D79A1">
        <w:rPr>
          <w:rFonts w:cs="Arial"/>
          <w:sz w:val="22"/>
          <w:szCs w:val="22"/>
          <w:lang w:val="en-GB" w:eastAsia="en-GB"/>
        </w:rPr>
        <w:t>If damage occurs to any ACM:</w:t>
      </w:r>
    </w:p>
    <w:p w:rsidR="005D79A1" w:rsidRPr="005D79A1" w:rsidRDefault="005D79A1" w:rsidP="007A01D5">
      <w:pPr>
        <w:jc w:val="both"/>
        <w:rPr>
          <w:rFonts w:cs="Arial"/>
          <w:sz w:val="22"/>
          <w:szCs w:val="22"/>
          <w:lang w:val="en-GB" w:eastAsia="en-GB"/>
        </w:rPr>
      </w:pPr>
    </w:p>
    <w:p w:rsidR="005D79A1" w:rsidRPr="005D79A1" w:rsidRDefault="005D79A1" w:rsidP="007A01D5">
      <w:pPr>
        <w:numPr>
          <w:ilvl w:val="0"/>
          <w:numId w:val="20"/>
        </w:numPr>
        <w:jc w:val="both"/>
        <w:rPr>
          <w:rFonts w:cs="Arial"/>
          <w:sz w:val="22"/>
          <w:szCs w:val="22"/>
          <w:lang w:val="en-GB" w:eastAsia="en-GB"/>
        </w:rPr>
      </w:pPr>
      <w:r w:rsidRPr="005D79A1">
        <w:rPr>
          <w:rFonts w:cs="Arial"/>
          <w:sz w:val="22"/>
          <w:szCs w:val="22"/>
          <w:lang w:val="en-GB" w:eastAsia="en-GB"/>
        </w:rPr>
        <w:t>Stop activity or work immediately</w:t>
      </w:r>
    </w:p>
    <w:p w:rsidR="005D79A1" w:rsidRPr="005D79A1" w:rsidRDefault="005D79A1" w:rsidP="007A01D5">
      <w:pPr>
        <w:numPr>
          <w:ilvl w:val="0"/>
          <w:numId w:val="20"/>
        </w:numPr>
        <w:jc w:val="both"/>
        <w:rPr>
          <w:rFonts w:cs="Arial"/>
          <w:sz w:val="22"/>
          <w:szCs w:val="22"/>
          <w:lang w:val="en-GB" w:eastAsia="en-GB"/>
        </w:rPr>
      </w:pPr>
      <w:r w:rsidRPr="005D79A1">
        <w:rPr>
          <w:rFonts w:cs="Arial"/>
          <w:sz w:val="22"/>
          <w:szCs w:val="22"/>
          <w:lang w:val="en-GB" w:eastAsia="en-GB"/>
        </w:rPr>
        <w:t>Keep people away from the area</w:t>
      </w:r>
    </w:p>
    <w:p w:rsidR="005D79A1" w:rsidRPr="005D79A1" w:rsidRDefault="005D79A1" w:rsidP="007A01D5">
      <w:pPr>
        <w:numPr>
          <w:ilvl w:val="0"/>
          <w:numId w:val="20"/>
        </w:numPr>
        <w:jc w:val="both"/>
        <w:rPr>
          <w:rFonts w:cs="Arial"/>
          <w:sz w:val="22"/>
          <w:szCs w:val="22"/>
          <w:lang w:val="en-GB" w:eastAsia="en-GB"/>
        </w:rPr>
      </w:pPr>
      <w:r w:rsidRPr="005D79A1">
        <w:rPr>
          <w:rFonts w:cs="Arial"/>
          <w:sz w:val="22"/>
          <w:szCs w:val="22"/>
          <w:lang w:val="en-GB" w:eastAsia="en-GB"/>
        </w:rPr>
        <w:t>Inform the Group Chair</w:t>
      </w:r>
      <w:r w:rsidR="0059157D">
        <w:rPr>
          <w:rFonts w:cs="Arial"/>
          <w:sz w:val="22"/>
          <w:szCs w:val="22"/>
          <w:lang w:val="en-GB" w:eastAsia="en-GB"/>
        </w:rPr>
        <w:t>, GSL</w:t>
      </w:r>
      <w:r w:rsidRPr="005D79A1">
        <w:rPr>
          <w:rFonts w:cs="Arial"/>
          <w:sz w:val="22"/>
          <w:szCs w:val="22"/>
          <w:lang w:val="en-GB" w:eastAsia="en-GB"/>
        </w:rPr>
        <w:t xml:space="preserve"> or the building manager at the earliest opportunity</w:t>
      </w:r>
    </w:p>
    <w:p w:rsidR="005D79A1" w:rsidRPr="005D79A1" w:rsidRDefault="005D79A1" w:rsidP="007A01D5">
      <w:pPr>
        <w:numPr>
          <w:ilvl w:val="0"/>
          <w:numId w:val="20"/>
        </w:numPr>
        <w:jc w:val="both"/>
        <w:rPr>
          <w:rFonts w:cs="Arial"/>
          <w:sz w:val="22"/>
          <w:szCs w:val="22"/>
          <w:lang w:val="en-GB" w:eastAsia="en-GB"/>
        </w:rPr>
      </w:pPr>
      <w:r w:rsidRPr="005D79A1">
        <w:rPr>
          <w:rFonts w:cs="Arial"/>
          <w:sz w:val="22"/>
          <w:szCs w:val="22"/>
          <w:lang w:val="en-GB" w:eastAsia="en-GB"/>
        </w:rPr>
        <w:t>Lock off the affected area</w:t>
      </w:r>
    </w:p>
    <w:p w:rsidR="005D79A1" w:rsidRPr="005D79A1" w:rsidRDefault="005D79A1" w:rsidP="007A01D5">
      <w:pPr>
        <w:numPr>
          <w:ilvl w:val="0"/>
          <w:numId w:val="20"/>
        </w:numPr>
        <w:jc w:val="both"/>
        <w:rPr>
          <w:rFonts w:cs="Arial"/>
          <w:sz w:val="22"/>
          <w:szCs w:val="22"/>
          <w:lang w:val="en-GB" w:eastAsia="en-GB"/>
        </w:rPr>
      </w:pPr>
      <w:r w:rsidRPr="005D79A1">
        <w:rPr>
          <w:rFonts w:cs="Arial"/>
          <w:sz w:val="22"/>
          <w:szCs w:val="22"/>
          <w:lang w:val="en-GB" w:eastAsia="en-GB"/>
        </w:rPr>
        <w:t>Put up warning signs to keep people out of the area</w:t>
      </w:r>
    </w:p>
    <w:p w:rsidR="005D79A1" w:rsidRPr="005D79A1" w:rsidRDefault="005D79A1" w:rsidP="007A01D5">
      <w:pPr>
        <w:numPr>
          <w:ilvl w:val="0"/>
          <w:numId w:val="20"/>
        </w:numPr>
        <w:jc w:val="both"/>
        <w:rPr>
          <w:rFonts w:cs="Arial"/>
          <w:sz w:val="22"/>
          <w:szCs w:val="22"/>
          <w:lang w:val="en-GB" w:eastAsia="en-GB"/>
        </w:rPr>
      </w:pPr>
      <w:r w:rsidRPr="005D79A1">
        <w:rPr>
          <w:rFonts w:cs="Arial"/>
          <w:sz w:val="22"/>
          <w:szCs w:val="22"/>
          <w:lang w:val="en-GB" w:eastAsia="en-GB"/>
        </w:rPr>
        <w:t>Arrange for a licensed contractor to remove or repair the damage.</w:t>
      </w:r>
    </w:p>
    <w:p w:rsidR="005D79A1" w:rsidRPr="005D79A1" w:rsidRDefault="005D79A1" w:rsidP="007A01D5">
      <w:pPr>
        <w:jc w:val="both"/>
        <w:rPr>
          <w:rFonts w:cs="Arial"/>
          <w:sz w:val="22"/>
          <w:szCs w:val="22"/>
          <w:lang w:val="en-GB" w:eastAsia="en-GB"/>
        </w:rPr>
      </w:pPr>
    </w:p>
    <w:p w:rsidR="005D79A1" w:rsidRPr="005D79A1" w:rsidRDefault="005D79A1" w:rsidP="007A01D5">
      <w:pPr>
        <w:jc w:val="both"/>
        <w:rPr>
          <w:rFonts w:cs="Arial"/>
          <w:sz w:val="22"/>
          <w:szCs w:val="22"/>
          <w:lang w:val="en-GB" w:eastAsia="en-GB"/>
        </w:rPr>
      </w:pPr>
      <w:r w:rsidRPr="005D79A1">
        <w:rPr>
          <w:rFonts w:cs="Arial"/>
          <w:sz w:val="22"/>
          <w:szCs w:val="22"/>
          <w:lang w:val="en-GB" w:eastAsia="en-GB"/>
        </w:rPr>
        <w:t>If dust or debris gets onto your clothing, wipe down clothing with damp rags, remove any contaminated clothing and place all contaminated items in a sealed bag. Seal the bag, then bag again, and arrange for disposal as contaminated asbestos waste. This must be via a licensed carrier and go to a licensed waste disposal point.</w:t>
      </w:r>
    </w:p>
    <w:p w:rsidR="005D79A1" w:rsidRPr="005D79A1" w:rsidRDefault="005D79A1" w:rsidP="007A01D5">
      <w:pPr>
        <w:jc w:val="both"/>
        <w:rPr>
          <w:rFonts w:cs="Arial"/>
          <w:sz w:val="22"/>
          <w:szCs w:val="22"/>
          <w:lang w:val="en-GB" w:eastAsia="en-GB"/>
        </w:rPr>
      </w:pPr>
    </w:p>
    <w:p w:rsidR="005D79A1" w:rsidRDefault="005D79A1" w:rsidP="007A01D5">
      <w:pPr>
        <w:jc w:val="both"/>
        <w:rPr>
          <w:rFonts w:cs="Arial"/>
          <w:sz w:val="22"/>
          <w:szCs w:val="22"/>
          <w:lang w:val="en-GB" w:eastAsia="en-GB"/>
        </w:rPr>
      </w:pPr>
      <w:r w:rsidRPr="005D79A1">
        <w:rPr>
          <w:rFonts w:cs="Arial"/>
          <w:sz w:val="22"/>
          <w:szCs w:val="22"/>
          <w:lang w:val="en-GB" w:eastAsia="en-GB"/>
        </w:rPr>
        <w:t>Ensure that an incident report form is completed and the District Commissioner is informed.</w:t>
      </w: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rsidP="007A01D5">
      <w:pPr>
        <w:jc w:val="both"/>
        <w:rPr>
          <w:rFonts w:cs="Arial"/>
          <w:sz w:val="22"/>
          <w:szCs w:val="22"/>
          <w:lang w:val="en-GB" w:eastAsia="en-GB"/>
        </w:rPr>
      </w:pPr>
    </w:p>
    <w:p w:rsidR="007A01D5" w:rsidRDefault="007A01D5">
      <w:pPr>
        <w:rPr>
          <w:rFonts w:cs="Arial"/>
          <w:sz w:val="22"/>
          <w:szCs w:val="22"/>
          <w:lang w:val="en-GB" w:eastAsia="en-GB"/>
        </w:rPr>
      </w:pPr>
      <w:r>
        <w:rPr>
          <w:rFonts w:cs="Arial"/>
          <w:sz w:val="22"/>
          <w:szCs w:val="22"/>
          <w:lang w:val="en-GB" w:eastAsia="en-GB"/>
        </w:rPr>
        <w:br w:type="page"/>
      </w:r>
    </w:p>
    <w:p w:rsidR="007A01D5" w:rsidRPr="0059157D" w:rsidRDefault="0059157D" w:rsidP="0059157D">
      <w:pPr>
        <w:rPr>
          <w:rFonts w:cs="Arial"/>
          <w:b/>
          <w:sz w:val="22"/>
          <w:szCs w:val="22"/>
          <w:u w:val="single"/>
        </w:rPr>
      </w:pPr>
      <w:r w:rsidRPr="0059157D">
        <w:rPr>
          <w:rFonts w:cs="Arial"/>
          <w:b/>
          <w:sz w:val="22"/>
          <w:szCs w:val="22"/>
          <w:u w:val="single"/>
        </w:rPr>
        <w:t xml:space="preserve">7. </w:t>
      </w:r>
      <w:r w:rsidR="007A01D5" w:rsidRPr="0059157D">
        <w:rPr>
          <w:rFonts w:cs="Arial"/>
          <w:b/>
          <w:sz w:val="22"/>
          <w:szCs w:val="22"/>
          <w:u w:val="single"/>
        </w:rPr>
        <w:t>Appendix A</w:t>
      </w:r>
    </w:p>
    <w:p w:rsidR="007A01D5" w:rsidRPr="00EF5834" w:rsidRDefault="007A01D5" w:rsidP="007A01D5">
      <w:pPr>
        <w:rPr>
          <w:rFonts w:cs="Arial"/>
          <w:b/>
          <w:sz w:val="22"/>
          <w:szCs w:val="22"/>
        </w:rPr>
      </w:pPr>
    </w:p>
    <w:p w:rsidR="007A01D5" w:rsidRPr="00EF5834" w:rsidRDefault="007A01D5" w:rsidP="007A01D5">
      <w:pPr>
        <w:rPr>
          <w:rFonts w:cs="Arial"/>
          <w:sz w:val="22"/>
          <w:szCs w:val="22"/>
        </w:rPr>
      </w:pPr>
      <w:r w:rsidRPr="00EF5834">
        <w:rPr>
          <w:rFonts w:cs="Arial"/>
          <w:b/>
          <w:sz w:val="22"/>
          <w:szCs w:val="22"/>
        </w:rPr>
        <w:t xml:space="preserve">6 Monthly </w:t>
      </w:r>
      <w:r>
        <w:rPr>
          <w:rFonts w:cs="Arial"/>
          <w:b/>
          <w:sz w:val="22"/>
          <w:szCs w:val="22"/>
        </w:rPr>
        <w:t>asbestos inspection r</w:t>
      </w:r>
      <w:r w:rsidRPr="00EF5834">
        <w:rPr>
          <w:rFonts w:cs="Arial"/>
          <w:b/>
          <w:sz w:val="22"/>
          <w:szCs w:val="22"/>
        </w:rPr>
        <w:t>ecord</w:t>
      </w:r>
      <w:r>
        <w:rPr>
          <w:rFonts w:cs="Arial"/>
          <w:b/>
          <w:sz w:val="22"/>
          <w:szCs w:val="22"/>
        </w:rPr>
        <w:t xml:space="preserve">. </w:t>
      </w:r>
      <w:r w:rsidRPr="00EF5834">
        <w:rPr>
          <w:rFonts w:cs="Arial"/>
          <w:b/>
          <w:sz w:val="22"/>
          <w:szCs w:val="22"/>
        </w:rPr>
        <w:t>Inspected by</w:t>
      </w:r>
      <w:r>
        <w:rPr>
          <w:rFonts w:cs="Arial"/>
          <w:b/>
          <w:sz w:val="22"/>
          <w:szCs w:val="22"/>
        </w:rPr>
        <w:t xml:space="preserve">................................................................................ </w:t>
      </w:r>
      <w:r w:rsidRPr="00EF5834">
        <w:rPr>
          <w:rFonts w:cs="Arial"/>
          <w:b/>
          <w:sz w:val="22"/>
          <w:szCs w:val="22"/>
        </w:rPr>
        <w:t xml:space="preserve">on </w:t>
      </w:r>
      <w:r w:rsidRPr="00491E49">
        <w:rPr>
          <w:rFonts w:cs="Arial"/>
          <w:b/>
          <w:sz w:val="22"/>
          <w:szCs w:val="22"/>
        </w:rPr>
        <w:t>(</w:t>
      </w:r>
      <w:r>
        <w:rPr>
          <w:rFonts w:cs="Arial"/>
          <w:b/>
          <w:sz w:val="22"/>
          <w:szCs w:val="22"/>
        </w:rPr>
        <w:t>date</w:t>
      </w:r>
      <w:r w:rsidRPr="00491E49">
        <w:rPr>
          <w:rFonts w:cs="Arial"/>
          <w:b/>
          <w:sz w:val="22"/>
          <w:szCs w:val="22"/>
        </w:rPr>
        <w:t>)</w:t>
      </w:r>
      <w:r>
        <w:rPr>
          <w:rFonts w:cs="Arial"/>
          <w:b/>
          <w:sz w:val="22"/>
          <w:szCs w:val="22"/>
        </w:rPr>
        <w:t>.....................................................</w:t>
      </w:r>
    </w:p>
    <w:p w:rsidR="007A01D5" w:rsidRPr="00EF5834" w:rsidRDefault="007A01D5" w:rsidP="007A01D5">
      <w:pPr>
        <w:rPr>
          <w:rFonts w:cs="Arial"/>
          <w:sz w:val="22"/>
          <w:szCs w:val="22"/>
        </w:rPr>
      </w:pPr>
    </w:p>
    <w:p w:rsidR="007A01D5" w:rsidRPr="00EF5834" w:rsidRDefault="007A01D5" w:rsidP="007A01D5">
      <w:pPr>
        <w:rPr>
          <w:rFonts w:cs="Arial"/>
          <w:sz w:val="22"/>
          <w:szCs w:val="22"/>
        </w:rPr>
      </w:pPr>
      <w:r w:rsidRPr="00EF5834">
        <w:rPr>
          <w:rFonts w:cs="Arial"/>
          <w:sz w:val="22"/>
          <w:szCs w:val="22"/>
        </w:rPr>
        <w:t>This sheet m</w:t>
      </w:r>
      <w:r>
        <w:rPr>
          <w:rFonts w:cs="Arial"/>
          <w:sz w:val="22"/>
          <w:szCs w:val="22"/>
        </w:rPr>
        <w:t>ust be completed each time the asbestos c</w:t>
      </w:r>
      <w:r w:rsidRPr="00EF5834">
        <w:rPr>
          <w:rFonts w:cs="Arial"/>
          <w:sz w:val="22"/>
          <w:szCs w:val="22"/>
        </w:rPr>
        <w:t>ontaining Material (ACM) is inspected.</w:t>
      </w:r>
      <w:r>
        <w:rPr>
          <w:rFonts w:cs="Arial"/>
          <w:sz w:val="22"/>
          <w:szCs w:val="22"/>
        </w:rPr>
        <w:t xml:space="preserve"> </w:t>
      </w:r>
      <w:r w:rsidRPr="00EF5834">
        <w:rPr>
          <w:rFonts w:cs="Arial"/>
          <w:sz w:val="22"/>
          <w:szCs w:val="22"/>
        </w:rPr>
        <w:t>Any deterioration or damage identified must be brought to the attention of the building manager and the Group Chair immediately by the person carrying out the inspection.</w:t>
      </w:r>
    </w:p>
    <w:p w:rsidR="007A01D5" w:rsidRPr="00EF5834" w:rsidRDefault="007A01D5" w:rsidP="007A01D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1059"/>
        <w:gridCol w:w="1905"/>
        <w:gridCol w:w="3094"/>
        <w:gridCol w:w="1243"/>
        <w:gridCol w:w="2218"/>
        <w:gridCol w:w="1525"/>
        <w:gridCol w:w="1317"/>
        <w:gridCol w:w="1317"/>
      </w:tblGrid>
      <w:tr w:rsidR="007A01D5" w:rsidRPr="00EF5834" w:rsidTr="00EE7601">
        <w:tc>
          <w:tcPr>
            <w:tcW w:w="900" w:type="dxa"/>
            <w:tcBorders>
              <w:bottom w:val="single" w:sz="4" w:space="0" w:color="auto"/>
            </w:tcBorders>
            <w:shd w:val="clear" w:color="auto" w:fill="FFFF00"/>
          </w:tcPr>
          <w:p w:rsidR="007A01D5" w:rsidRPr="00EF5834" w:rsidRDefault="007A01D5" w:rsidP="00EE7601">
            <w:pPr>
              <w:rPr>
                <w:rFonts w:cs="Arial"/>
                <w:b/>
                <w:sz w:val="22"/>
                <w:szCs w:val="22"/>
              </w:rPr>
            </w:pPr>
          </w:p>
          <w:p w:rsidR="007A01D5" w:rsidRPr="00EF5834" w:rsidRDefault="007A01D5" w:rsidP="00EE7601">
            <w:pPr>
              <w:rPr>
                <w:rFonts w:cs="Arial"/>
                <w:b/>
                <w:sz w:val="22"/>
                <w:szCs w:val="22"/>
              </w:rPr>
            </w:pPr>
            <w:r w:rsidRPr="00EF5834">
              <w:rPr>
                <w:rFonts w:cs="Arial"/>
                <w:b/>
                <w:sz w:val="22"/>
                <w:szCs w:val="22"/>
              </w:rPr>
              <w:t>Date</w:t>
            </w:r>
          </w:p>
        </w:tc>
        <w:tc>
          <w:tcPr>
            <w:tcW w:w="1063" w:type="dxa"/>
            <w:tcBorders>
              <w:bottom w:val="single" w:sz="4" w:space="0" w:color="auto"/>
            </w:tcBorders>
            <w:shd w:val="clear" w:color="auto" w:fill="FFFF00"/>
          </w:tcPr>
          <w:p w:rsidR="007A01D5" w:rsidRPr="00EF5834" w:rsidRDefault="007A01D5" w:rsidP="00EE7601">
            <w:pPr>
              <w:rPr>
                <w:rFonts w:cs="Arial"/>
                <w:b/>
                <w:sz w:val="22"/>
                <w:szCs w:val="22"/>
              </w:rPr>
            </w:pPr>
            <w:r w:rsidRPr="00EF5834">
              <w:rPr>
                <w:rFonts w:cs="Arial"/>
                <w:b/>
                <w:sz w:val="22"/>
                <w:szCs w:val="22"/>
              </w:rPr>
              <w:t>Item (see Section 4.0)</w:t>
            </w:r>
          </w:p>
        </w:tc>
        <w:tc>
          <w:tcPr>
            <w:tcW w:w="1974" w:type="dxa"/>
            <w:tcBorders>
              <w:bottom w:val="single" w:sz="4" w:space="0" w:color="auto"/>
            </w:tcBorders>
            <w:shd w:val="clear" w:color="auto" w:fill="FFFF00"/>
          </w:tcPr>
          <w:p w:rsidR="007A01D5" w:rsidRPr="00EF5834" w:rsidRDefault="007A01D5" w:rsidP="00EE7601">
            <w:pPr>
              <w:rPr>
                <w:rFonts w:cs="Arial"/>
                <w:b/>
                <w:sz w:val="22"/>
                <w:szCs w:val="22"/>
              </w:rPr>
            </w:pPr>
          </w:p>
          <w:p w:rsidR="007A01D5" w:rsidRPr="00EF5834" w:rsidRDefault="007A01D5" w:rsidP="00EE7601">
            <w:pPr>
              <w:rPr>
                <w:rFonts w:cs="Arial"/>
                <w:b/>
                <w:sz w:val="22"/>
                <w:szCs w:val="22"/>
              </w:rPr>
            </w:pPr>
            <w:r w:rsidRPr="00EF5834">
              <w:rPr>
                <w:rFonts w:cs="Arial"/>
                <w:b/>
                <w:sz w:val="22"/>
                <w:szCs w:val="22"/>
              </w:rPr>
              <w:t>Location of ACM</w:t>
            </w:r>
          </w:p>
        </w:tc>
        <w:tc>
          <w:tcPr>
            <w:tcW w:w="3146" w:type="dxa"/>
            <w:tcBorders>
              <w:bottom w:val="single" w:sz="4" w:space="0" w:color="auto"/>
            </w:tcBorders>
            <w:shd w:val="clear" w:color="auto" w:fill="FFFF00"/>
          </w:tcPr>
          <w:p w:rsidR="007A01D5" w:rsidRPr="00EF5834" w:rsidRDefault="007A01D5" w:rsidP="00EE7601">
            <w:pPr>
              <w:rPr>
                <w:rFonts w:cs="Arial"/>
                <w:b/>
                <w:sz w:val="22"/>
                <w:szCs w:val="22"/>
              </w:rPr>
            </w:pPr>
          </w:p>
          <w:p w:rsidR="007A01D5" w:rsidRPr="00EF5834" w:rsidRDefault="007A01D5" w:rsidP="00EE7601">
            <w:pPr>
              <w:rPr>
                <w:rFonts w:cs="Arial"/>
                <w:b/>
                <w:sz w:val="22"/>
                <w:szCs w:val="22"/>
              </w:rPr>
            </w:pPr>
            <w:r w:rsidRPr="00EF5834">
              <w:rPr>
                <w:rFonts w:cs="Arial"/>
                <w:b/>
                <w:sz w:val="22"/>
                <w:szCs w:val="22"/>
              </w:rPr>
              <w:t>Find</w:t>
            </w:r>
            <w:r>
              <w:rPr>
                <w:rFonts w:cs="Arial"/>
                <w:b/>
                <w:sz w:val="22"/>
                <w:szCs w:val="22"/>
              </w:rPr>
              <w:t>ings/c</w:t>
            </w:r>
            <w:r w:rsidRPr="00EF5834">
              <w:rPr>
                <w:rFonts w:cs="Arial"/>
                <w:b/>
                <w:sz w:val="22"/>
                <w:szCs w:val="22"/>
              </w:rPr>
              <w:t>ondition</w:t>
            </w:r>
          </w:p>
          <w:p w:rsidR="007A01D5" w:rsidRPr="00EF5834" w:rsidRDefault="007A01D5" w:rsidP="00EE7601">
            <w:pPr>
              <w:rPr>
                <w:rFonts w:cs="Arial"/>
                <w:b/>
                <w:sz w:val="22"/>
                <w:szCs w:val="22"/>
              </w:rPr>
            </w:pPr>
            <w:r>
              <w:rPr>
                <w:rFonts w:cs="Arial"/>
                <w:b/>
                <w:sz w:val="22"/>
                <w:szCs w:val="22"/>
              </w:rPr>
              <w:t>(note any damage/</w:t>
            </w:r>
            <w:r w:rsidRPr="00EF5834">
              <w:rPr>
                <w:rFonts w:cs="Arial"/>
                <w:b/>
                <w:sz w:val="22"/>
                <w:szCs w:val="22"/>
              </w:rPr>
              <w:t>deterioration)</w:t>
            </w:r>
          </w:p>
        </w:tc>
        <w:tc>
          <w:tcPr>
            <w:tcW w:w="1243" w:type="dxa"/>
            <w:tcBorders>
              <w:bottom w:val="single" w:sz="4" w:space="0" w:color="auto"/>
            </w:tcBorders>
            <w:shd w:val="clear" w:color="auto" w:fill="FFFF00"/>
          </w:tcPr>
          <w:p w:rsidR="007A01D5" w:rsidRPr="00EF5834" w:rsidRDefault="007A01D5" w:rsidP="00EE7601">
            <w:pPr>
              <w:rPr>
                <w:rFonts w:cs="Arial"/>
                <w:b/>
                <w:sz w:val="22"/>
                <w:szCs w:val="22"/>
              </w:rPr>
            </w:pPr>
          </w:p>
          <w:p w:rsidR="007A01D5" w:rsidRPr="00EF5834" w:rsidRDefault="007A01D5" w:rsidP="00EE7601">
            <w:pPr>
              <w:rPr>
                <w:rFonts w:cs="Arial"/>
                <w:b/>
                <w:sz w:val="22"/>
                <w:szCs w:val="22"/>
              </w:rPr>
            </w:pPr>
            <w:r w:rsidRPr="00EF5834">
              <w:rPr>
                <w:rFonts w:cs="Arial"/>
                <w:b/>
                <w:sz w:val="22"/>
                <w:szCs w:val="22"/>
              </w:rPr>
              <w:t>Inspected by</w:t>
            </w:r>
          </w:p>
        </w:tc>
        <w:tc>
          <w:tcPr>
            <w:tcW w:w="2301" w:type="dxa"/>
            <w:tcBorders>
              <w:bottom w:val="single" w:sz="4" w:space="0" w:color="auto"/>
            </w:tcBorders>
            <w:shd w:val="clear" w:color="auto" w:fill="FFFF00"/>
          </w:tcPr>
          <w:p w:rsidR="007A01D5" w:rsidRPr="00EF5834" w:rsidRDefault="007A01D5" w:rsidP="00EE7601">
            <w:pPr>
              <w:rPr>
                <w:rFonts w:cs="Arial"/>
                <w:b/>
                <w:sz w:val="22"/>
                <w:szCs w:val="22"/>
              </w:rPr>
            </w:pPr>
          </w:p>
          <w:p w:rsidR="007A01D5" w:rsidRPr="00EF5834" w:rsidRDefault="007A01D5" w:rsidP="00EE7601">
            <w:pPr>
              <w:rPr>
                <w:rFonts w:cs="Arial"/>
                <w:b/>
                <w:sz w:val="22"/>
                <w:szCs w:val="22"/>
              </w:rPr>
            </w:pPr>
            <w:r>
              <w:rPr>
                <w:rFonts w:cs="Arial"/>
                <w:b/>
                <w:sz w:val="22"/>
                <w:szCs w:val="22"/>
              </w:rPr>
              <w:t>Necessary remedial a</w:t>
            </w:r>
            <w:r w:rsidRPr="00EF5834">
              <w:rPr>
                <w:rFonts w:cs="Arial"/>
                <w:b/>
                <w:sz w:val="22"/>
                <w:szCs w:val="22"/>
              </w:rPr>
              <w:t>ction</w:t>
            </w:r>
          </w:p>
        </w:tc>
        <w:tc>
          <w:tcPr>
            <w:tcW w:w="1525" w:type="dxa"/>
            <w:tcBorders>
              <w:bottom w:val="single" w:sz="4" w:space="0" w:color="auto"/>
            </w:tcBorders>
            <w:shd w:val="clear" w:color="auto" w:fill="FFFF00"/>
          </w:tcPr>
          <w:p w:rsidR="007A01D5" w:rsidRPr="00EF5834" w:rsidRDefault="007A01D5" w:rsidP="00EE7601">
            <w:pPr>
              <w:rPr>
                <w:rFonts w:cs="Arial"/>
                <w:b/>
                <w:sz w:val="22"/>
                <w:szCs w:val="22"/>
              </w:rPr>
            </w:pPr>
          </w:p>
          <w:p w:rsidR="007A01D5" w:rsidRPr="00EF5834" w:rsidRDefault="007A01D5" w:rsidP="00EE7601">
            <w:pPr>
              <w:rPr>
                <w:rFonts w:cs="Arial"/>
                <w:b/>
                <w:sz w:val="22"/>
                <w:szCs w:val="22"/>
              </w:rPr>
            </w:pPr>
            <w:r>
              <w:rPr>
                <w:rFonts w:cs="Arial"/>
                <w:b/>
                <w:sz w:val="22"/>
                <w:szCs w:val="22"/>
              </w:rPr>
              <w:t>Responsible P</w:t>
            </w:r>
            <w:r w:rsidRPr="00EF5834">
              <w:rPr>
                <w:rFonts w:cs="Arial"/>
                <w:b/>
                <w:sz w:val="22"/>
                <w:szCs w:val="22"/>
              </w:rPr>
              <w:t>erson</w:t>
            </w:r>
          </w:p>
        </w:tc>
        <w:tc>
          <w:tcPr>
            <w:tcW w:w="1317" w:type="dxa"/>
            <w:tcBorders>
              <w:bottom w:val="single" w:sz="4" w:space="0" w:color="auto"/>
            </w:tcBorders>
            <w:shd w:val="clear" w:color="auto" w:fill="FFFF00"/>
          </w:tcPr>
          <w:p w:rsidR="007A01D5" w:rsidRPr="00EF5834" w:rsidRDefault="007A01D5" w:rsidP="00EE7601">
            <w:pPr>
              <w:rPr>
                <w:rFonts w:cs="Arial"/>
                <w:b/>
                <w:sz w:val="22"/>
                <w:szCs w:val="22"/>
              </w:rPr>
            </w:pPr>
          </w:p>
          <w:p w:rsidR="007A01D5" w:rsidRPr="00EF5834" w:rsidRDefault="007A01D5" w:rsidP="00EE7601">
            <w:pPr>
              <w:rPr>
                <w:rFonts w:cs="Arial"/>
                <w:b/>
                <w:sz w:val="22"/>
                <w:szCs w:val="22"/>
              </w:rPr>
            </w:pPr>
            <w:r w:rsidRPr="00EF5834">
              <w:rPr>
                <w:rFonts w:cs="Arial"/>
                <w:b/>
                <w:sz w:val="22"/>
                <w:szCs w:val="22"/>
              </w:rPr>
              <w:t>Date to be completed by</w:t>
            </w:r>
          </w:p>
        </w:tc>
        <w:tc>
          <w:tcPr>
            <w:tcW w:w="1317" w:type="dxa"/>
            <w:tcBorders>
              <w:bottom w:val="single" w:sz="4" w:space="0" w:color="auto"/>
            </w:tcBorders>
            <w:shd w:val="clear" w:color="auto" w:fill="FFFF00"/>
          </w:tcPr>
          <w:p w:rsidR="007A01D5" w:rsidRPr="00EF5834" w:rsidRDefault="007A01D5" w:rsidP="00EE7601">
            <w:pPr>
              <w:rPr>
                <w:rFonts w:cs="Arial"/>
                <w:b/>
                <w:sz w:val="22"/>
                <w:szCs w:val="22"/>
              </w:rPr>
            </w:pPr>
          </w:p>
          <w:p w:rsidR="007A01D5" w:rsidRPr="00EF5834" w:rsidRDefault="007A01D5" w:rsidP="00EE7601">
            <w:pPr>
              <w:rPr>
                <w:rFonts w:cs="Arial"/>
                <w:b/>
                <w:sz w:val="22"/>
                <w:szCs w:val="22"/>
              </w:rPr>
            </w:pPr>
            <w:r w:rsidRPr="00EF5834">
              <w:rPr>
                <w:rFonts w:cs="Arial"/>
                <w:b/>
                <w:sz w:val="22"/>
                <w:szCs w:val="22"/>
              </w:rPr>
              <w:t xml:space="preserve">Date completed </w:t>
            </w:r>
          </w:p>
        </w:tc>
      </w:tr>
      <w:tr w:rsidR="007A01D5" w:rsidRPr="00EF5834" w:rsidTr="00EE7601">
        <w:tc>
          <w:tcPr>
            <w:tcW w:w="900" w:type="dxa"/>
            <w:shd w:val="clear" w:color="auto" w:fill="auto"/>
          </w:tcPr>
          <w:p w:rsidR="007A01D5" w:rsidRPr="00EF5834" w:rsidRDefault="007A01D5" w:rsidP="00EE7601">
            <w:pPr>
              <w:rPr>
                <w:rFonts w:cs="Arial"/>
                <w:sz w:val="22"/>
                <w:szCs w:val="22"/>
              </w:rPr>
            </w:pPr>
          </w:p>
        </w:tc>
        <w:tc>
          <w:tcPr>
            <w:tcW w:w="1063" w:type="dxa"/>
            <w:shd w:val="clear" w:color="auto" w:fill="auto"/>
          </w:tcPr>
          <w:p w:rsidR="007A01D5" w:rsidRPr="00EF5834" w:rsidRDefault="0059157D" w:rsidP="00EE7601">
            <w:pPr>
              <w:rPr>
                <w:rFonts w:cs="Arial"/>
                <w:sz w:val="22"/>
                <w:szCs w:val="22"/>
              </w:rPr>
            </w:pPr>
            <w:r>
              <w:rPr>
                <w:rFonts w:cs="Arial"/>
                <w:sz w:val="22"/>
                <w:szCs w:val="22"/>
              </w:rPr>
              <w:t>SO1</w:t>
            </w:r>
          </w:p>
        </w:tc>
        <w:tc>
          <w:tcPr>
            <w:tcW w:w="1974" w:type="dxa"/>
            <w:shd w:val="clear" w:color="auto" w:fill="auto"/>
          </w:tcPr>
          <w:p w:rsidR="007A01D5" w:rsidRPr="0059157D" w:rsidRDefault="0059157D" w:rsidP="00EE7601">
            <w:pPr>
              <w:rPr>
                <w:rFonts w:cs="Arial"/>
                <w:sz w:val="22"/>
                <w:szCs w:val="22"/>
              </w:rPr>
            </w:pPr>
            <w:r w:rsidRPr="0059157D">
              <w:rPr>
                <w:rFonts w:cs="Arial"/>
                <w:sz w:val="22"/>
                <w:szCs w:val="22"/>
              </w:rPr>
              <w:t>Store Room</w:t>
            </w:r>
          </w:p>
        </w:tc>
        <w:tc>
          <w:tcPr>
            <w:tcW w:w="3146" w:type="dxa"/>
            <w:shd w:val="clear" w:color="auto" w:fill="auto"/>
          </w:tcPr>
          <w:p w:rsidR="007A01D5" w:rsidRPr="00EF5834" w:rsidRDefault="007A01D5" w:rsidP="00EE7601">
            <w:pPr>
              <w:rPr>
                <w:rFonts w:cs="Arial"/>
                <w:sz w:val="22"/>
                <w:szCs w:val="22"/>
              </w:rPr>
            </w:pPr>
          </w:p>
        </w:tc>
        <w:tc>
          <w:tcPr>
            <w:tcW w:w="1243" w:type="dxa"/>
            <w:shd w:val="clear" w:color="auto" w:fill="auto"/>
          </w:tcPr>
          <w:p w:rsidR="007A01D5" w:rsidRPr="00EF5834" w:rsidRDefault="007A01D5" w:rsidP="00EE7601">
            <w:pPr>
              <w:rPr>
                <w:rFonts w:cs="Arial"/>
                <w:sz w:val="22"/>
                <w:szCs w:val="22"/>
              </w:rPr>
            </w:pPr>
          </w:p>
        </w:tc>
        <w:tc>
          <w:tcPr>
            <w:tcW w:w="2301" w:type="dxa"/>
            <w:shd w:val="clear" w:color="auto" w:fill="auto"/>
          </w:tcPr>
          <w:p w:rsidR="007A01D5" w:rsidRPr="00EF5834" w:rsidRDefault="007A01D5" w:rsidP="00EE7601">
            <w:pPr>
              <w:rPr>
                <w:rFonts w:cs="Arial"/>
                <w:sz w:val="22"/>
                <w:szCs w:val="22"/>
              </w:rPr>
            </w:pPr>
          </w:p>
        </w:tc>
        <w:tc>
          <w:tcPr>
            <w:tcW w:w="1525" w:type="dxa"/>
            <w:shd w:val="clear" w:color="auto" w:fill="auto"/>
          </w:tcPr>
          <w:p w:rsidR="007A01D5" w:rsidRPr="00EF5834" w:rsidRDefault="007A01D5" w:rsidP="00EE7601">
            <w:pPr>
              <w:rPr>
                <w:rFonts w:cs="Arial"/>
                <w:sz w:val="22"/>
                <w:szCs w:val="22"/>
              </w:rPr>
            </w:pPr>
          </w:p>
        </w:tc>
        <w:tc>
          <w:tcPr>
            <w:tcW w:w="1317" w:type="dxa"/>
            <w:shd w:val="clear" w:color="auto" w:fill="auto"/>
          </w:tcPr>
          <w:p w:rsidR="007A01D5" w:rsidRPr="00EF5834" w:rsidRDefault="007A01D5" w:rsidP="00EE7601">
            <w:pPr>
              <w:rPr>
                <w:rFonts w:cs="Arial"/>
                <w:sz w:val="22"/>
                <w:szCs w:val="22"/>
              </w:rPr>
            </w:pPr>
          </w:p>
        </w:tc>
        <w:tc>
          <w:tcPr>
            <w:tcW w:w="1317" w:type="dxa"/>
            <w:shd w:val="clear" w:color="auto" w:fill="auto"/>
          </w:tcPr>
          <w:p w:rsidR="007A01D5" w:rsidRPr="00EF5834" w:rsidRDefault="007A01D5" w:rsidP="00EE7601">
            <w:pPr>
              <w:rPr>
                <w:rFonts w:cs="Arial"/>
                <w:sz w:val="22"/>
                <w:szCs w:val="22"/>
              </w:rPr>
            </w:pPr>
          </w:p>
        </w:tc>
      </w:tr>
      <w:tr w:rsidR="0059157D" w:rsidRPr="00EF5834" w:rsidTr="00EE7601">
        <w:tc>
          <w:tcPr>
            <w:tcW w:w="900" w:type="dxa"/>
            <w:shd w:val="clear" w:color="auto" w:fill="auto"/>
          </w:tcPr>
          <w:p w:rsidR="0059157D" w:rsidRPr="00EF5834" w:rsidRDefault="0059157D" w:rsidP="00EE7601">
            <w:pPr>
              <w:rPr>
                <w:rFonts w:cs="Arial"/>
                <w:sz w:val="22"/>
                <w:szCs w:val="22"/>
              </w:rPr>
            </w:pPr>
          </w:p>
        </w:tc>
        <w:tc>
          <w:tcPr>
            <w:tcW w:w="1063" w:type="dxa"/>
            <w:shd w:val="clear" w:color="auto" w:fill="auto"/>
          </w:tcPr>
          <w:p w:rsidR="0059157D" w:rsidRPr="00EF5834" w:rsidRDefault="0059157D" w:rsidP="00EE7601">
            <w:pPr>
              <w:rPr>
                <w:rFonts w:cs="Arial"/>
                <w:sz w:val="22"/>
                <w:szCs w:val="22"/>
              </w:rPr>
            </w:pPr>
            <w:r>
              <w:rPr>
                <w:rFonts w:cs="Arial"/>
                <w:sz w:val="22"/>
                <w:szCs w:val="22"/>
              </w:rPr>
              <w:t>SO2</w:t>
            </w:r>
          </w:p>
        </w:tc>
        <w:tc>
          <w:tcPr>
            <w:tcW w:w="1974" w:type="dxa"/>
            <w:shd w:val="clear" w:color="auto" w:fill="auto"/>
          </w:tcPr>
          <w:p w:rsidR="0059157D" w:rsidRPr="0059157D" w:rsidRDefault="0059157D" w:rsidP="00EE7601">
            <w:pPr>
              <w:rPr>
                <w:rFonts w:cs="Arial"/>
                <w:sz w:val="22"/>
                <w:szCs w:val="22"/>
              </w:rPr>
            </w:pPr>
            <w:r w:rsidRPr="0059157D">
              <w:rPr>
                <w:rFonts w:cs="Arial"/>
                <w:sz w:val="22"/>
                <w:szCs w:val="22"/>
              </w:rPr>
              <w:t>Main Hall</w:t>
            </w:r>
          </w:p>
        </w:tc>
        <w:tc>
          <w:tcPr>
            <w:tcW w:w="3146" w:type="dxa"/>
            <w:shd w:val="clear" w:color="auto" w:fill="auto"/>
          </w:tcPr>
          <w:p w:rsidR="0059157D" w:rsidRPr="00EF5834" w:rsidRDefault="0059157D" w:rsidP="00EE7601">
            <w:pPr>
              <w:rPr>
                <w:rFonts w:cs="Arial"/>
                <w:sz w:val="22"/>
                <w:szCs w:val="22"/>
              </w:rPr>
            </w:pPr>
          </w:p>
        </w:tc>
        <w:tc>
          <w:tcPr>
            <w:tcW w:w="1243" w:type="dxa"/>
            <w:shd w:val="clear" w:color="auto" w:fill="auto"/>
          </w:tcPr>
          <w:p w:rsidR="0059157D" w:rsidRPr="00EF5834" w:rsidRDefault="0059157D" w:rsidP="00EE7601">
            <w:pPr>
              <w:rPr>
                <w:rFonts w:cs="Arial"/>
                <w:sz w:val="22"/>
                <w:szCs w:val="22"/>
              </w:rPr>
            </w:pPr>
          </w:p>
        </w:tc>
        <w:tc>
          <w:tcPr>
            <w:tcW w:w="2301" w:type="dxa"/>
            <w:shd w:val="clear" w:color="auto" w:fill="auto"/>
          </w:tcPr>
          <w:p w:rsidR="0059157D" w:rsidRPr="00EF5834" w:rsidRDefault="0059157D" w:rsidP="00EE7601">
            <w:pPr>
              <w:rPr>
                <w:rFonts w:cs="Arial"/>
                <w:sz w:val="22"/>
                <w:szCs w:val="22"/>
              </w:rPr>
            </w:pPr>
          </w:p>
        </w:tc>
        <w:tc>
          <w:tcPr>
            <w:tcW w:w="1525" w:type="dxa"/>
            <w:shd w:val="clear" w:color="auto" w:fill="auto"/>
          </w:tcPr>
          <w:p w:rsidR="0059157D" w:rsidRPr="00EF5834" w:rsidRDefault="0059157D" w:rsidP="00EE7601">
            <w:pPr>
              <w:rPr>
                <w:rFonts w:cs="Arial"/>
                <w:sz w:val="22"/>
                <w:szCs w:val="22"/>
              </w:rPr>
            </w:pPr>
          </w:p>
        </w:tc>
        <w:tc>
          <w:tcPr>
            <w:tcW w:w="1317" w:type="dxa"/>
            <w:shd w:val="clear" w:color="auto" w:fill="auto"/>
          </w:tcPr>
          <w:p w:rsidR="0059157D" w:rsidRPr="00EF5834" w:rsidRDefault="0059157D" w:rsidP="00EE7601">
            <w:pPr>
              <w:rPr>
                <w:rFonts w:cs="Arial"/>
                <w:sz w:val="22"/>
                <w:szCs w:val="22"/>
              </w:rPr>
            </w:pPr>
          </w:p>
        </w:tc>
        <w:tc>
          <w:tcPr>
            <w:tcW w:w="1317" w:type="dxa"/>
            <w:shd w:val="clear" w:color="auto" w:fill="auto"/>
          </w:tcPr>
          <w:p w:rsidR="0059157D" w:rsidRPr="00EF5834" w:rsidRDefault="0059157D" w:rsidP="00EE7601">
            <w:pPr>
              <w:rPr>
                <w:rFonts w:cs="Arial"/>
                <w:sz w:val="22"/>
                <w:szCs w:val="22"/>
              </w:rPr>
            </w:pPr>
          </w:p>
        </w:tc>
      </w:tr>
      <w:tr w:rsidR="0059157D" w:rsidRPr="00EF5834" w:rsidTr="00EE7601">
        <w:tc>
          <w:tcPr>
            <w:tcW w:w="900" w:type="dxa"/>
            <w:shd w:val="clear" w:color="auto" w:fill="auto"/>
          </w:tcPr>
          <w:p w:rsidR="0059157D" w:rsidRPr="00EF5834" w:rsidRDefault="0059157D" w:rsidP="00EE7601">
            <w:pPr>
              <w:rPr>
                <w:rFonts w:cs="Arial"/>
                <w:sz w:val="22"/>
                <w:szCs w:val="22"/>
              </w:rPr>
            </w:pPr>
          </w:p>
        </w:tc>
        <w:tc>
          <w:tcPr>
            <w:tcW w:w="1063" w:type="dxa"/>
            <w:shd w:val="clear" w:color="auto" w:fill="auto"/>
          </w:tcPr>
          <w:p w:rsidR="0059157D" w:rsidRPr="00EF5834" w:rsidRDefault="0059157D" w:rsidP="00EE7601">
            <w:pPr>
              <w:rPr>
                <w:rFonts w:cs="Arial"/>
                <w:sz w:val="22"/>
                <w:szCs w:val="22"/>
              </w:rPr>
            </w:pPr>
            <w:r>
              <w:rPr>
                <w:rFonts w:cs="Arial"/>
                <w:sz w:val="22"/>
                <w:szCs w:val="22"/>
              </w:rPr>
              <w:t>SO3</w:t>
            </w:r>
          </w:p>
        </w:tc>
        <w:tc>
          <w:tcPr>
            <w:tcW w:w="1974" w:type="dxa"/>
            <w:shd w:val="clear" w:color="auto" w:fill="auto"/>
          </w:tcPr>
          <w:p w:rsidR="0059157D" w:rsidRPr="0059157D" w:rsidRDefault="0059157D" w:rsidP="00EE7601">
            <w:pPr>
              <w:rPr>
                <w:rFonts w:cs="Arial"/>
                <w:sz w:val="22"/>
                <w:szCs w:val="22"/>
              </w:rPr>
            </w:pPr>
            <w:r w:rsidRPr="0059157D">
              <w:rPr>
                <w:rFonts w:cs="Arial"/>
                <w:sz w:val="22"/>
                <w:szCs w:val="22"/>
              </w:rPr>
              <w:t>Toilets</w:t>
            </w:r>
          </w:p>
        </w:tc>
        <w:tc>
          <w:tcPr>
            <w:tcW w:w="3146" w:type="dxa"/>
            <w:shd w:val="clear" w:color="auto" w:fill="auto"/>
          </w:tcPr>
          <w:p w:rsidR="0059157D" w:rsidRPr="00EF5834" w:rsidRDefault="0059157D" w:rsidP="00EE7601">
            <w:pPr>
              <w:rPr>
                <w:rFonts w:cs="Arial"/>
                <w:sz w:val="22"/>
                <w:szCs w:val="22"/>
              </w:rPr>
            </w:pPr>
          </w:p>
        </w:tc>
        <w:tc>
          <w:tcPr>
            <w:tcW w:w="1243" w:type="dxa"/>
            <w:shd w:val="clear" w:color="auto" w:fill="auto"/>
          </w:tcPr>
          <w:p w:rsidR="0059157D" w:rsidRPr="00EF5834" w:rsidRDefault="0059157D" w:rsidP="00EE7601">
            <w:pPr>
              <w:rPr>
                <w:rFonts w:cs="Arial"/>
                <w:sz w:val="22"/>
                <w:szCs w:val="22"/>
              </w:rPr>
            </w:pPr>
          </w:p>
        </w:tc>
        <w:tc>
          <w:tcPr>
            <w:tcW w:w="2301" w:type="dxa"/>
            <w:shd w:val="clear" w:color="auto" w:fill="auto"/>
          </w:tcPr>
          <w:p w:rsidR="0059157D" w:rsidRPr="00EF5834" w:rsidRDefault="0059157D" w:rsidP="00EE7601">
            <w:pPr>
              <w:rPr>
                <w:rFonts w:cs="Arial"/>
                <w:sz w:val="22"/>
                <w:szCs w:val="22"/>
              </w:rPr>
            </w:pPr>
          </w:p>
        </w:tc>
        <w:tc>
          <w:tcPr>
            <w:tcW w:w="1525" w:type="dxa"/>
            <w:shd w:val="clear" w:color="auto" w:fill="auto"/>
          </w:tcPr>
          <w:p w:rsidR="0059157D" w:rsidRPr="00EF5834" w:rsidRDefault="0059157D" w:rsidP="00EE7601">
            <w:pPr>
              <w:rPr>
                <w:rFonts w:cs="Arial"/>
                <w:sz w:val="22"/>
                <w:szCs w:val="22"/>
              </w:rPr>
            </w:pPr>
          </w:p>
        </w:tc>
        <w:tc>
          <w:tcPr>
            <w:tcW w:w="1317" w:type="dxa"/>
            <w:shd w:val="clear" w:color="auto" w:fill="auto"/>
          </w:tcPr>
          <w:p w:rsidR="0059157D" w:rsidRPr="00EF5834" w:rsidRDefault="0059157D" w:rsidP="00EE7601">
            <w:pPr>
              <w:rPr>
                <w:rFonts w:cs="Arial"/>
                <w:sz w:val="22"/>
                <w:szCs w:val="22"/>
              </w:rPr>
            </w:pPr>
          </w:p>
        </w:tc>
        <w:tc>
          <w:tcPr>
            <w:tcW w:w="1317" w:type="dxa"/>
            <w:shd w:val="clear" w:color="auto" w:fill="auto"/>
          </w:tcPr>
          <w:p w:rsidR="0059157D" w:rsidRPr="00EF5834" w:rsidRDefault="0059157D" w:rsidP="00EE7601">
            <w:pPr>
              <w:rPr>
                <w:rFonts w:cs="Arial"/>
                <w:sz w:val="22"/>
                <w:szCs w:val="22"/>
              </w:rPr>
            </w:pPr>
          </w:p>
        </w:tc>
      </w:tr>
      <w:tr w:rsidR="0059157D" w:rsidRPr="00EF5834" w:rsidTr="00EE7601">
        <w:tc>
          <w:tcPr>
            <w:tcW w:w="900" w:type="dxa"/>
            <w:shd w:val="clear" w:color="auto" w:fill="auto"/>
          </w:tcPr>
          <w:p w:rsidR="0059157D" w:rsidRPr="00EF5834" w:rsidRDefault="0059157D" w:rsidP="00EE7601">
            <w:pPr>
              <w:rPr>
                <w:rFonts w:cs="Arial"/>
                <w:sz w:val="22"/>
                <w:szCs w:val="22"/>
              </w:rPr>
            </w:pPr>
          </w:p>
        </w:tc>
        <w:tc>
          <w:tcPr>
            <w:tcW w:w="1063" w:type="dxa"/>
            <w:shd w:val="clear" w:color="auto" w:fill="auto"/>
          </w:tcPr>
          <w:p w:rsidR="0059157D" w:rsidRPr="00EF5834" w:rsidRDefault="0059157D" w:rsidP="00EE7601">
            <w:pPr>
              <w:rPr>
                <w:rFonts w:cs="Arial"/>
                <w:sz w:val="22"/>
                <w:szCs w:val="22"/>
              </w:rPr>
            </w:pPr>
            <w:r>
              <w:rPr>
                <w:rFonts w:cs="Arial"/>
                <w:sz w:val="22"/>
                <w:szCs w:val="22"/>
              </w:rPr>
              <w:t>SO4</w:t>
            </w:r>
          </w:p>
        </w:tc>
        <w:tc>
          <w:tcPr>
            <w:tcW w:w="1974" w:type="dxa"/>
            <w:shd w:val="clear" w:color="auto" w:fill="auto"/>
          </w:tcPr>
          <w:p w:rsidR="0059157D" w:rsidRPr="0059157D" w:rsidRDefault="0059157D" w:rsidP="00EE7601">
            <w:pPr>
              <w:rPr>
                <w:rFonts w:cs="Arial"/>
                <w:sz w:val="22"/>
                <w:szCs w:val="22"/>
              </w:rPr>
            </w:pPr>
            <w:r w:rsidRPr="0059157D">
              <w:rPr>
                <w:rFonts w:cs="Arial"/>
                <w:sz w:val="22"/>
                <w:szCs w:val="22"/>
              </w:rPr>
              <w:t>Kitchen</w:t>
            </w:r>
          </w:p>
        </w:tc>
        <w:tc>
          <w:tcPr>
            <w:tcW w:w="3146" w:type="dxa"/>
            <w:shd w:val="clear" w:color="auto" w:fill="auto"/>
          </w:tcPr>
          <w:p w:rsidR="0059157D" w:rsidRPr="00EF5834" w:rsidRDefault="0059157D" w:rsidP="00EE7601">
            <w:pPr>
              <w:rPr>
                <w:rFonts w:cs="Arial"/>
                <w:sz w:val="22"/>
                <w:szCs w:val="22"/>
              </w:rPr>
            </w:pPr>
          </w:p>
        </w:tc>
        <w:tc>
          <w:tcPr>
            <w:tcW w:w="1243" w:type="dxa"/>
            <w:shd w:val="clear" w:color="auto" w:fill="auto"/>
          </w:tcPr>
          <w:p w:rsidR="0059157D" w:rsidRPr="00EF5834" w:rsidRDefault="0059157D" w:rsidP="00EE7601">
            <w:pPr>
              <w:rPr>
                <w:rFonts w:cs="Arial"/>
                <w:sz w:val="22"/>
                <w:szCs w:val="22"/>
              </w:rPr>
            </w:pPr>
          </w:p>
        </w:tc>
        <w:tc>
          <w:tcPr>
            <w:tcW w:w="2301" w:type="dxa"/>
            <w:shd w:val="clear" w:color="auto" w:fill="auto"/>
          </w:tcPr>
          <w:p w:rsidR="0059157D" w:rsidRPr="00EF5834" w:rsidRDefault="0059157D" w:rsidP="00EE7601">
            <w:pPr>
              <w:rPr>
                <w:rFonts w:cs="Arial"/>
                <w:sz w:val="22"/>
                <w:szCs w:val="22"/>
              </w:rPr>
            </w:pPr>
          </w:p>
        </w:tc>
        <w:tc>
          <w:tcPr>
            <w:tcW w:w="1525" w:type="dxa"/>
            <w:shd w:val="clear" w:color="auto" w:fill="auto"/>
          </w:tcPr>
          <w:p w:rsidR="0059157D" w:rsidRPr="00EF5834" w:rsidRDefault="0059157D" w:rsidP="00EE7601">
            <w:pPr>
              <w:rPr>
                <w:rFonts w:cs="Arial"/>
                <w:sz w:val="22"/>
                <w:szCs w:val="22"/>
              </w:rPr>
            </w:pPr>
          </w:p>
        </w:tc>
        <w:tc>
          <w:tcPr>
            <w:tcW w:w="1317" w:type="dxa"/>
            <w:shd w:val="clear" w:color="auto" w:fill="auto"/>
          </w:tcPr>
          <w:p w:rsidR="0059157D" w:rsidRPr="00EF5834" w:rsidRDefault="0059157D" w:rsidP="00EE7601">
            <w:pPr>
              <w:rPr>
                <w:rFonts w:cs="Arial"/>
                <w:sz w:val="22"/>
                <w:szCs w:val="22"/>
              </w:rPr>
            </w:pPr>
          </w:p>
        </w:tc>
        <w:tc>
          <w:tcPr>
            <w:tcW w:w="1317" w:type="dxa"/>
            <w:shd w:val="clear" w:color="auto" w:fill="auto"/>
          </w:tcPr>
          <w:p w:rsidR="0059157D" w:rsidRPr="00EF5834" w:rsidRDefault="0059157D" w:rsidP="00EE7601">
            <w:pPr>
              <w:rPr>
                <w:rFonts w:cs="Arial"/>
                <w:sz w:val="22"/>
                <w:szCs w:val="22"/>
              </w:rPr>
            </w:pPr>
          </w:p>
        </w:tc>
      </w:tr>
      <w:tr w:rsidR="007A01D5" w:rsidRPr="00EF5834" w:rsidTr="00EE7601">
        <w:tc>
          <w:tcPr>
            <w:tcW w:w="900" w:type="dxa"/>
            <w:shd w:val="clear" w:color="auto" w:fill="auto"/>
          </w:tcPr>
          <w:p w:rsidR="007A01D5" w:rsidRPr="00EF5834" w:rsidRDefault="007A01D5" w:rsidP="00EE7601">
            <w:pPr>
              <w:rPr>
                <w:rFonts w:cs="Arial"/>
                <w:sz w:val="22"/>
                <w:szCs w:val="22"/>
              </w:rPr>
            </w:pPr>
          </w:p>
        </w:tc>
        <w:tc>
          <w:tcPr>
            <w:tcW w:w="1063" w:type="dxa"/>
            <w:shd w:val="clear" w:color="auto" w:fill="auto"/>
          </w:tcPr>
          <w:p w:rsidR="007A01D5" w:rsidRPr="00EF5834" w:rsidRDefault="0059157D" w:rsidP="00EE7601">
            <w:pPr>
              <w:rPr>
                <w:rFonts w:cs="Arial"/>
                <w:sz w:val="22"/>
                <w:szCs w:val="22"/>
              </w:rPr>
            </w:pPr>
            <w:r>
              <w:rPr>
                <w:rFonts w:cs="Arial"/>
                <w:sz w:val="22"/>
                <w:szCs w:val="22"/>
              </w:rPr>
              <w:t>SO5</w:t>
            </w:r>
          </w:p>
        </w:tc>
        <w:tc>
          <w:tcPr>
            <w:tcW w:w="1974" w:type="dxa"/>
            <w:shd w:val="clear" w:color="auto" w:fill="auto"/>
          </w:tcPr>
          <w:p w:rsidR="007A01D5" w:rsidRPr="0059157D" w:rsidRDefault="0059157D" w:rsidP="00EE7601">
            <w:pPr>
              <w:rPr>
                <w:rFonts w:cs="Arial"/>
                <w:sz w:val="22"/>
                <w:szCs w:val="22"/>
              </w:rPr>
            </w:pPr>
            <w:r w:rsidRPr="0059157D">
              <w:rPr>
                <w:rFonts w:cs="Arial"/>
                <w:sz w:val="22"/>
                <w:szCs w:val="22"/>
              </w:rPr>
              <w:t>Store</w:t>
            </w:r>
          </w:p>
        </w:tc>
        <w:tc>
          <w:tcPr>
            <w:tcW w:w="3146" w:type="dxa"/>
            <w:shd w:val="clear" w:color="auto" w:fill="auto"/>
          </w:tcPr>
          <w:p w:rsidR="007A01D5" w:rsidRPr="00EF5834" w:rsidRDefault="007A01D5" w:rsidP="00EE7601">
            <w:pPr>
              <w:rPr>
                <w:rFonts w:cs="Arial"/>
                <w:sz w:val="22"/>
                <w:szCs w:val="22"/>
              </w:rPr>
            </w:pPr>
          </w:p>
        </w:tc>
        <w:tc>
          <w:tcPr>
            <w:tcW w:w="1243" w:type="dxa"/>
            <w:shd w:val="clear" w:color="auto" w:fill="auto"/>
          </w:tcPr>
          <w:p w:rsidR="007A01D5" w:rsidRPr="00EF5834" w:rsidRDefault="007A01D5" w:rsidP="00EE7601">
            <w:pPr>
              <w:rPr>
                <w:rFonts w:cs="Arial"/>
                <w:sz w:val="22"/>
                <w:szCs w:val="22"/>
              </w:rPr>
            </w:pPr>
          </w:p>
        </w:tc>
        <w:tc>
          <w:tcPr>
            <w:tcW w:w="2301" w:type="dxa"/>
            <w:shd w:val="clear" w:color="auto" w:fill="auto"/>
          </w:tcPr>
          <w:p w:rsidR="007A01D5" w:rsidRPr="00EF5834" w:rsidRDefault="007A01D5" w:rsidP="00EE7601">
            <w:pPr>
              <w:rPr>
                <w:rFonts w:cs="Arial"/>
                <w:sz w:val="22"/>
                <w:szCs w:val="22"/>
              </w:rPr>
            </w:pPr>
          </w:p>
        </w:tc>
        <w:tc>
          <w:tcPr>
            <w:tcW w:w="1525" w:type="dxa"/>
            <w:shd w:val="clear" w:color="auto" w:fill="auto"/>
          </w:tcPr>
          <w:p w:rsidR="007A01D5" w:rsidRPr="00EF5834" w:rsidRDefault="007A01D5" w:rsidP="00EE7601">
            <w:pPr>
              <w:rPr>
                <w:rFonts w:cs="Arial"/>
                <w:sz w:val="22"/>
                <w:szCs w:val="22"/>
              </w:rPr>
            </w:pPr>
          </w:p>
        </w:tc>
        <w:tc>
          <w:tcPr>
            <w:tcW w:w="1317" w:type="dxa"/>
            <w:shd w:val="clear" w:color="auto" w:fill="auto"/>
          </w:tcPr>
          <w:p w:rsidR="007A01D5" w:rsidRPr="00EF5834" w:rsidRDefault="007A01D5" w:rsidP="00EE7601">
            <w:pPr>
              <w:rPr>
                <w:rFonts w:cs="Arial"/>
                <w:sz w:val="22"/>
                <w:szCs w:val="22"/>
              </w:rPr>
            </w:pPr>
          </w:p>
        </w:tc>
        <w:tc>
          <w:tcPr>
            <w:tcW w:w="1317" w:type="dxa"/>
            <w:shd w:val="clear" w:color="auto" w:fill="auto"/>
          </w:tcPr>
          <w:p w:rsidR="007A01D5" w:rsidRPr="00EF5834" w:rsidRDefault="007A01D5" w:rsidP="00EE7601">
            <w:pPr>
              <w:rPr>
                <w:rFonts w:cs="Arial"/>
                <w:sz w:val="22"/>
                <w:szCs w:val="22"/>
              </w:rPr>
            </w:pPr>
          </w:p>
        </w:tc>
      </w:tr>
      <w:tr w:rsidR="0059157D" w:rsidRPr="00EF5834" w:rsidTr="00EE7601">
        <w:tc>
          <w:tcPr>
            <w:tcW w:w="900" w:type="dxa"/>
            <w:shd w:val="clear" w:color="auto" w:fill="auto"/>
          </w:tcPr>
          <w:p w:rsidR="0059157D" w:rsidRDefault="0059157D" w:rsidP="00EE7601">
            <w:pPr>
              <w:rPr>
                <w:rFonts w:cs="Arial"/>
                <w:sz w:val="22"/>
                <w:szCs w:val="22"/>
              </w:rPr>
            </w:pPr>
          </w:p>
        </w:tc>
        <w:tc>
          <w:tcPr>
            <w:tcW w:w="1063" w:type="dxa"/>
            <w:shd w:val="clear" w:color="auto" w:fill="auto"/>
          </w:tcPr>
          <w:p w:rsidR="0059157D" w:rsidRPr="00EF5834" w:rsidRDefault="0059157D" w:rsidP="00EE7601">
            <w:pPr>
              <w:rPr>
                <w:rFonts w:cs="Arial"/>
                <w:sz w:val="22"/>
                <w:szCs w:val="22"/>
              </w:rPr>
            </w:pPr>
            <w:r>
              <w:rPr>
                <w:rFonts w:cs="Arial"/>
                <w:sz w:val="22"/>
                <w:szCs w:val="22"/>
              </w:rPr>
              <w:t>EXT</w:t>
            </w:r>
          </w:p>
        </w:tc>
        <w:tc>
          <w:tcPr>
            <w:tcW w:w="1974" w:type="dxa"/>
            <w:shd w:val="clear" w:color="auto" w:fill="auto"/>
          </w:tcPr>
          <w:p w:rsidR="0059157D" w:rsidRPr="0059157D" w:rsidRDefault="0059157D" w:rsidP="00EE7601">
            <w:pPr>
              <w:rPr>
                <w:rFonts w:cs="Arial"/>
                <w:sz w:val="22"/>
                <w:szCs w:val="22"/>
              </w:rPr>
            </w:pPr>
            <w:r w:rsidRPr="0059157D">
              <w:rPr>
                <w:rFonts w:cs="Arial"/>
                <w:sz w:val="22"/>
                <w:szCs w:val="22"/>
              </w:rPr>
              <w:t>Insulating board facia panels to main roof line</w:t>
            </w:r>
          </w:p>
        </w:tc>
        <w:tc>
          <w:tcPr>
            <w:tcW w:w="3146" w:type="dxa"/>
            <w:shd w:val="clear" w:color="auto" w:fill="auto"/>
          </w:tcPr>
          <w:p w:rsidR="0059157D" w:rsidRPr="00EF5834" w:rsidRDefault="0059157D" w:rsidP="00EE7601">
            <w:pPr>
              <w:rPr>
                <w:rFonts w:cs="Arial"/>
                <w:sz w:val="22"/>
                <w:szCs w:val="22"/>
              </w:rPr>
            </w:pPr>
          </w:p>
        </w:tc>
        <w:tc>
          <w:tcPr>
            <w:tcW w:w="1243" w:type="dxa"/>
            <w:shd w:val="clear" w:color="auto" w:fill="auto"/>
          </w:tcPr>
          <w:p w:rsidR="0059157D" w:rsidRPr="00EF5834" w:rsidRDefault="0059157D" w:rsidP="00EE7601">
            <w:pPr>
              <w:rPr>
                <w:rFonts w:cs="Arial"/>
                <w:sz w:val="22"/>
                <w:szCs w:val="22"/>
              </w:rPr>
            </w:pPr>
          </w:p>
        </w:tc>
        <w:tc>
          <w:tcPr>
            <w:tcW w:w="2301" w:type="dxa"/>
            <w:shd w:val="clear" w:color="auto" w:fill="auto"/>
          </w:tcPr>
          <w:p w:rsidR="0059157D" w:rsidRPr="00EF5834" w:rsidRDefault="0059157D" w:rsidP="00EE7601">
            <w:pPr>
              <w:rPr>
                <w:rFonts w:cs="Arial"/>
                <w:sz w:val="22"/>
                <w:szCs w:val="22"/>
              </w:rPr>
            </w:pPr>
          </w:p>
        </w:tc>
        <w:tc>
          <w:tcPr>
            <w:tcW w:w="1525" w:type="dxa"/>
            <w:shd w:val="clear" w:color="auto" w:fill="auto"/>
          </w:tcPr>
          <w:p w:rsidR="0059157D" w:rsidRPr="00EF5834" w:rsidRDefault="0059157D" w:rsidP="00EE7601">
            <w:pPr>
              <w:rPr>
                <w:rFonts w:cs="Arial"/>
                <w:sz w:val="22"/>
                <w:szCs w:val="22"/>
              </w:rPr>
            </w:pPr>
          </w:p>
        </w:tc>
        <w:tc>
          <w:tcPr>
            <w:tcW w:w="1317" w:type="dxa"/>
            <w:shd w:val="clear" w:color="auto" w:fill="auto"/>
          </w:tcPr>
          <w:p w:rsidR="0059157D" w:rsidRPr="00EF5834" w:rsidRDefault="0059157D" w:rsidP="00EE7601">
            <w:pPr>
              <w:rPr>
                <w:rFonts w:cs="Arial"/>
                <w:sz w:val="22"/>
                <w:szCs w:val="22"/>
              </w:rPr>
            </w:pPr>
          </w:p>
        </w:tc>
        <w:tc>
          <w:tcPr>
            <w:tcW w:w="1317" w:type="dxa"/>
            <w:shd w:val="clear" w:color="auto" w:fill="auto"/>
          </w:tcPr>
          <w:p w:rsidR="0059157D" w:rsidRPr="00EF5834" w:rsidRDefault="0059157D" w:rsidP="00EE7601">
            <w:pPr>
              <w:rPr>
                <w:rFonts w:cs="Arial"/>
                <w:sz w:val="22"/>
                <w:szCs w:val="22"/>
              </w:rPr>
            </w:pPr>
          </w:p>
        </w:tc>
      </w:tr>
      <w:tr w:rsidR="007A01D5" w:rsidRPr="00EF5834" w:rsidTr="00EE7601">
        <w:tc>
          <w:tcPr>
            <w:tcW w:w="900" w:type="dxa"/>
            <w:shd w:val="clear" w:color="auto" w:fill="auto"/>
          </w:tcPr>
          <w:p w:rsidR="007A01D5" w:rsidRPr="00EF5834" w:rsidRDefault="007A01D5" w:rsidP="00EE7601">
            <w:pPr>
              <w:rPr>
                <w:rFonts w:cs="Arial"/>
                <w:sz w:val="22"/>
                <w:szCs w:val="22"/>
              </w:rPr>
            </w:pPr>
          </w:p>
        </w:tc>
        <w:tc>
          <w:tcPr>
            <w:tcW w:w="1063" w:type="dxa"/>
            <w:shd w:val="clear" w:color="auto" w:fill="auto"/>
          </w:tcPr>
          <w:p w:rsidR="007A01D5" w:rsidRPr="00EF5834" w:rsidRDefault="0059157D" w:rsidP="00EE7601">
            <w:pPr>
              <w:rPr>
                <w:rFonts w:cs="Arial"/>
                <w:sz w:val="22"/>
                <w:szCs w:val="22"/>
              </w:rPr>
            </w:pPr>
            <w:r>
              <w:rPr>
                <w:rFonts w:cs="Arial"/>
                <w:sz w:val="22"/>
                <w:szCs w:val="22"/>
              </w:rPr>
              <w:t>EXT</w:t>
            </w:r>
          </w:p>
        </w:tc>
        <w:tc>
          <w:tcPr>
            <w:tcW w:w="1974" w:type="dxa"/>
            <w:shd w:val="clear" w:color="auto" w:fill="auto"/>
          </w:tcPr>
          <w:p w:rsidR="007A01D5" w:rsidRPr="00EF5834" w:rsidRDefault="0059157D" w:rsidP="00EE7601">
            <w:pPr>
              <w:rPr>
                <w:rFonts w:cs="Arial"/>
                <w:b/>
                <w:sz w:val="22"/>
                <w:szCs w:val="22"/>
              </w:rPr>
            </w:pPr>
            <w:r w:rsidRPr="005F6EB1">
              <w:rPr>
                <w:rFonts w:cs="Arial"/>
                <w:sz w:val="22"/>
                <w:szCs w:val="22"/>
              </w:rPr>
              <w:t>Insulating board panels above and below windows</w:t>
            </w:r>
          </w:p>
        </w:tc>
        <w:tc>
          <w:tcPr>
            <w:tcW w:w="3146" w:type="dxa"/>
            <w:shd w:val="clear" w:color="auto" w:fill="auto"/>
          </w:tcPr>
          <w:p w:rsidR="007A01D5" w:rsidRPr="00EF5834" w:rsidRDefault="007A01D5" w:rsidP="00EE7601">
            <w:pPr>
              <w:rPr>
                <w:rFonts w:cs="Arial"/>
                <w:sz w:val="22"/>
                <w:szCs w:val="22"/>
              </w:rPr>
            </w:pPr>
          </w:p>
        </w:tc>
        <w:tc>
          <w:tcPr>
            <w:tcW w:w="1243" w:type="dxa"/>
            <w:shd w:val="clear" w:color="auto" w:fill="auto"/>
          </w:tcPr>
          <w:p w:rsidR="007A01D5" w:rsidRPr="00EF5834" w:rsidRDefault="007A01D5" w:rsidP="00EE7601">
            <w:pPr>
              <w:rPr>
                <w:rFonts w:cs="Arial"/>
                <w:sz w:val="22"/>
                <w:szCs w:val="22"/>
              </w:rPr>
            </w:pPr>
          </w:p>
        </w:tc>
        <w:tc>
          <w:tcPr>
            <w:tcW w:w="2301" w:type="dxa"/>
            <w:shd w:val="clear" w:color="auto" w:fill="auto"/>
          </w:tcPr>
          <w:p w:rsidR="007A01D5" w:rsidRPr="00EF5834" w:rsidRDefault="007A01D5" w:rsidP="00EE7601">
            <w:pPr>
              <w:rPr>
                <w:rFonts w:cs="Arial"/>
                <w:sz w:val="22"/>
                <w:szCs w:val="22"/>
              </w:rPr>
            </w:pPr>
          </w:p>
        </w:tc>
        <w:tc>
          <w:tcPr>
            <w:tcW w:w="1525" w:type="dxa"/>
            <w:shd w:val="clear" w:color="auto" w:fill="auto"/>
          </w:tcPr>
          <w:p w:rsidR="007A01D5" w:rsidRPr="00EF5834" w:rsidRDefault="007A01D5" w:rsidP="00EE7601">
            <w:pPr>
              <w:rPr>
                <w:rFonts w:cs="Arial"/>
                <w:sz w:val="22"/>
                <w:szCs w:val="22"/>
              </w:rPr>
            </w:pPr>
          </w:p>
        </w:tc>
        <w:tc>
          <w:tcPr>
            <w:tcW w:w="1317" w:type="dxa"/>
            <w:shd w:val="clear" w:color="auto" w:fill="auto"/>
          </w:tcPr>
          <w:p w:rsidR="007A01D5" w:rsidRPr="00EF5834" w:rsidRDefault="007A01D5" w:rsidP="00EE7601">
            <w:pPr>
              <w:rPr>
                <w:rFonts w:cs="Arial"/>
                <w:sz w:val="22"/>
                <w:szCs w:val="22"/>
              </w:rPr>
            </w:pPr>
          </w:p>
        </w:tc>
        <w:tc>
          <w:tcPr>
            <w:tcW w:w="1317" w:type="dxa"/>
            <w:shd w:val="clear" w:color="auto" w:fill="auto"/>
          </w:tcPr>
          <w:p w:rsidR="007A01D5" w:rsidRPr="00EF5834" w:rsidRDefault="007A01D5" w:rsidP="00EE7601">
            <w:pPr>
              <w:rPr>
                <w:rFonts w:cs="Arial"/>
                <w:sz w:val="22"/>
                <w:szCs w:val="22"/>
              </w:rPr>
            </w:pPr>
          </w:p>
        </w:tc>
      </w:tr>
    </w:tbl>
    <w:p w:rsidR="007A01D5" w:rsidRPr="00EF5834" w:rsidRDefault="007A01D5" w:rsidP="007A01D5">
      <w:pPr>
        <w:rPr>
          <w:rFonts w:cs="Arial"/>
          <w:sz w:val="22"/>
          <w:szCs w:val="22"/>
        </w:rPr>
        <w:sectPr w:rsidR="007A01D5" w:rsidRPr="00EF5834">
          <w:pgSz w:w="16838" w:h="11906" w:orient="landscape" w:code="9"/>
          <w:pgMar w:top="1134" w:right="1134" w:bottom="1134" w:left="1134" w:header="709" w:footer="709" w:gutter="0"/>
          <w:cols w:space="708"/>
          <w:docGrid w:linePitch="360"/>
        </w:sectPr>
      </w:pPr>
    </w:p>
    <w:p w:rsidR="007A01D5" w:rsidRPr="0059157D" w:rsidRDefault="0059157D" w:rsidP="007A01D5">
      <w:pPr>
        <w:rPr>
          <w:rFonts w:cs="Arial"/>
          <w:b/>
          <w:sz w:val="22"/>
          <w:szCs w:val="22"/>
          <w:u w:val="single"/>
        </w:rPr>
      </w:pPr>
      <w:r>
        <w:rPr>
          <w:rFonts w:cs="Arial"/>
          <w:b/>
          <w:sz w:val="22"/>
          <w:szCs w:val="22"/>
          <w:u w:val="single"/>
        </w:rPr>
        <w:t xml:space="preserve">8. </w:t>
      </w:r>
      <w:r w:rsidR="007A01D5" w:rsidRPr="0059157D">
        <w:rPr>
          <w:rFonts w:cs="Arial"/>
          <w:b/>
          <w:sz w:val="22"/>
          <w:szCs w:val="22"/>
          <w:u w:val="single"/>
        </w:rPr>
        <w:t>Appendix B</w:t>
      </w:r>
    </w:p>
    <w:p w:rsidR="007A01D5" w:rsidRPr="00EF5834" w:rsidRDefault="007A01D5" w:rsidP="007A01D5">
      <w:pPr>
        <w:rPr>
          <w:rFonts w:cs="Arial"/>
          <w:b/>
          <w:sz w:val="22"/>
          <w:szCs w:val="22"/>
        </w:rPr>
      </w:pPr>
    </w:p>
    <w:p w:rsidR="007A01D5" w:rsidRPr="00EF5834" w:rsidRDefault="007A01D5" w:rsidP="007A01D5">
      <w:pPr>
        <w:rPr>
          <w:rFonts w:cs="Arial"/>
          <w:sz w:val="22"/>
          <w:szCs w:val="22"/>
        </w:rPr>
      </w:pPr>
      <w:r>
        <w:rPr>
          <w:rFonts w:cs="Arial"/>
          <w:b/>
          <w:sz w:val="22"/>
          <w:szCs w:val="22"/>
        </w:rPr>
        <w:t>Record of contractors’ inspection of asbestos r</w:t>
      </w:r>
      <w:r w:rsidRPr="00EF5834">
        <w:rPr>
          <w:rFonts w:cs="Arial"/>
          <w:b/>
          <w:sz w:val="22"/>
          <w:szCs w:val="22"/>
        </w:rPr>
        <w:t>eport</w:t>
      </w:r>
    </w:p>
    <w:p w:rsidR="007A01D5" w:rsidRPr="00EF5834" w:rsidRDefault="007A01D5" w:rsidP="007A01D5">
      <w:pPr>
        <w:rPr>
          <w:rFonts w:cs="Arial"/>
          <w:sz w:val="22"/>
          <w:szCs w:val="22"/>
        </w:rPr>
      </w:pPr>
    </w:p>
    <w:p w:rsidR="007A01D5" w:rsidRPr="00EF5834" w:rsidRDefault="007A01D5" w:rsidP="007A01D5">
      <w:pPr>
        <w:rPr>
          <w:rFonts w:cs="Arial"/>
          <w:sz w:val="22"/>
          <w:szCs w:val="22"/>
        </w:rPr>
      </w:pPr>
      <w:r w:rsidRPr="00EF5834">
        <w:rPr>
          <w:rFonts w:cs="Arial"/>
          <w:sz w:val="22"/>
          <w:szCs w:val="22"/>
        </w:rPr>
        <w:t>This sheet should be signed by all those carrying out work on the premises (including volunteers, cleaners and staff).</w:t>
      </w:r>
      <w:r>
        <w:rPr>
          <w:rFonts w:cs="Arial"/>
          <w:sz w:val="22"/>
          <w:szCs w:val="22"/>
        </w:rPr>
        <w:t xml:space="preserve"> </w:t>
      </w:r>
      <w:r w:rsidRPr="00EF5834">
        <w:rPr>
          <w:rFonts w:cs="Arial"/>
          <w:sz w:val="22"/>
          <w:szCs w:val="22"/>
        </w:rPr>
        <w:t xml:space="preserve">Persons signing this sheet are signing </w:t>
      </w:r>
      <w:r>
        <w:rPr>
          <w:rFonts w:cs="Arial"/>
          <w:sz w:val="22"/>
          <w:szCs w:val="22"/>
        </w:rPr>
        <w:t>to say that they have seen the asbestos management p</w:t>
      </w:r>
      <w:r w:rsidRPr="00EF5834">
        <w:rPr>
          <w:rFonts w:cs="Arial"/>
          <w:sz w:val="22"/>
          <w:szCs w:val="22"/>
        </w:rPr>
        <w:t xml:space="preserve">lan and checked whether there is any known or presumed asbestos in the area </w:t>
      </w:r>
      <w:r>
        <w:rPr>
          <w:rFonts w:cs="Arial"/>
          <w:sz w:val="22"/>
          <w:szCs w:val="22"/>
        </w:rPr>
        <w:t xml:space="preserve">in </w:t>
      </w:r>
      <w:r w:rsidRPr="00EF5834">
        <w:rPr>
          <w:rFonts w:cs="Arial"/>
          <w:sz w:val="22"/>
          <w:szCs w:val="22"/>
        </w:rPr>
        <w:t>which they will be working.</w:t>
      </w:r>
    </w:p>
    <w:p w:rsidR="007A01D5" w:rsidRPr="00EF5834" w:rsidRDefault="007A01D5" w:rsidP="007A01D5">
      <w:pPr>
        <w:rPr>
          <w:rFonts w:cs="Arial"/>
          <w:sz w:val="22"/>
          <w:szCs w:val="22"/>
        </w:rPr>
      </w:pPr>
    </w:p>
    <w:p w:rsidR="007A01D5" w:rsidRPr="00EF5834" w:rsidRDefault="007A01D5" w:rsidP="007A01D5">
      <w:pPr>
        <w:rPr>
          <w:rFonts w:cs="Arial"/>
          <w:sz w:val="22"/>
          <w:szCs w:val="22"/>
        </w:rPr>
      </w:pPr>
      <w:r w:rsidRPr="00EF5834">
        <w:rPr>
          <w:rFonts w:cs="Arial"/>
          <w:sz w:val="22"/>
          <w:szCs w:val="22"/>
        </w:rPr>
        <w:t>If the contractor encounters suspected asbestos containing materials (ACM) that have not been previously identified they will immediately stop work, inform the building manager or Group Chair and seek their further instructions.</w:t>
      </w:r>
    </w:p>
    <w:p w:rsidR="007A01D5" w:rsidRPr="00EF5834" w:rsidRDefault="007A01D5" w:rsidP="007A01D5">
      <w:pPr>
        <w:rPr>
          <w:rFonts w:cs="Arial"/>
          <w:sz w:val="22"/>
          <w:szCs w:val="22"/>
        </w:rPr>
      </w:pPr>
    </w:p>
    <w:p w:rsidR="007A01D5" w:rsidRPr="00EF5834" w:rsidRDefault="007A01D5" w:rsidP="007A01D5">
      <w:pPr>
        <w:rPr>
          <w:rFonts w:cs="Arial"/>
          <w:sz w:val="22"/>
          <w:szCs w:val="22"/>
        </w:rPr>
      </w:pPr>
      <w:r w:rsidRPr="00491E49">
        <w:rPr>
          <w:rFonts w:cs="Arial"/>
          <w:b/>
          <w:sz w:val="22"/>
          <w:szCs w:val="22"/>
        </w:rPr>
        <w:t>Note:</w:t>
      </w:r>
      <w:r w:rsidR="0059157D">
        <w:rPr>
          <w:rFonts w:cs="Arial"/>
          <w:sz w:val="22"/>
          <w:szCs w:val="22"/>
        </w:rPr>
        <w:t xml:space="preserve"> the asbestos survey was a </w:t>
      </w:r>
      <w:r w:rsidR="0059157D" w:rsidRPr="00EF5834">
        <w:rPr>
          <w:rFonts w:cs="Arial"/>
          <w:sz w:val="22"/>
          <w:szCs w:val="22"/>
        </w:rPr>
        <w:t>non-intrusive</w:t>
      </w:r>
      <w:r w:rsidRPr="00EF5834">
        <w:rPr>
          <w:rFonts w:cs="Arial"/>
          <w:sz w:val="22"/>
          <w:szCs w:val="22"/>
        </w:rPr>
        <w:t xml:space="preserve"> </w:t>
      </w:r>
      <w:r w:rsidR="0059157D">
        <w:rPr>
          <w:rFonts w:cs="Arial"/>
          <w:sz w:val="22"/>
          <w:szCs w:val="22"/>
        </w:rPr>
        <w:t xml:space="preserve">survey </w:t>
      </w:r>
      <w:r w:rsidRPr="00EF5834">
        <w:rPr>
          <w:rFonts w:cs="Arial"/>
          <w:sz w:val="22"/>
          <w:szCs w:val="22"/>
        </w:rPr>
        <w:t>so there is a possibility that there may be further ACM which were inaccessible at the time of the survey.</w:t>
      </w:r>
    </w:p>
    <w:p w:rsidR="007A01D5" w:rsidRPr="00EF5834" w:rsidRDefault="007A01D5" w:rsidP="007A01D5">
      <w:pPr>
        <w:rPr>
          <w:rFonts w:cs="Arial"/>
          <w:sz w:val="22"/>
          <w:szCs w:val="22"/>
        </w:rPr>
      </w:pPr>
    </w:p>
    <w:tbl>
      <w:tblPr>
        <w:tblW w:w="14816"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367"/>
        <w:gridCol w:w="5050"/>
        <w:gridCol w:w="2437"/>
        <w:gridCol w:w="2772"/>
      </w:tblGrid>
      <w:tr w:rsidR="007A01D5" w:rsidRPr="00EF5834" w:rsidTr="007A01D5">
        <w:trPr>
          <w:trHeight w:val="1216"/>
        </w:trPr>
        <w:tc>
          <w:tcPr>
            <w:tcW w:w="1190" w:type="dxa"/>
          </w:tcPr>
          <w:p w:rsidR="007A01D5" w:rsidRPr="00EF5834" w:rsidRDefault="007A01D5" w:rsidP="00EE7601">
            <w:pPr>
              <w:rPr>
                <w:rFonts w:cs="Arial"/>
                <w:b/>
                <w:sz w:val="22"/>
                <w:szCs w:val="22"/>
              </w:rPr>
            </w:pPr>
            <w:r w:rsidRPr="00EF5834">
              <w:rPr>
                <w:rFonts w:cs="Arial"/>
                <w:b/>
                <w:sz w:val="22"/>
                <w:szCs w:val="22"/>
              </w:rPr>
              <w:t>Date</w:t>
            </w:r>
          </w:p>
        </w:tc>
        <w:tc>
          <w:tcPr>
            <w:tcW w:w="3367" w:type="dxa"/>
          </w:tcPr>
          <w:p w:rsidR="007A01D5" w:rsidRPr="00EF5834" w:rsidRDefault="007A01D5" w:rsidP="00EE7601">
            <w:pPr>
              <w:rPr>
                <w:rFonts w:cs="Arial"/>
                <w:b/>
                <w:sz w:val="22"/>
                <w:szCs w:val="22"/>
              </w:rPr>
            </w:pPr>
            <w:r>
              <w:rPr>
                <w:rFonts w:cs="Arial"/>
                <w:b/>
                <w:sz w:val="22"/>
                <w:szCs w:val="22"/>
              </w:rPr>
              <w:t>Company n</w:t>
            </w:r>
            <w:r w:rsidRPr="00EF5834">
              <w:rPr>
                <w:rFonts w:cs="Arial"/>
                <w:b/>
                <w:sz w:val="22"/>
                <w:szCs w:val="22"/>
              </w:rPr>
              <w:t>ame</w:t>
            </w:r>
          </w:p>
        </w:tc>
        <w:tc>
          <w:tcPr>
            <w:tcW w:w="5050" w:type="dxa"/>
          </w:tcPr>
          <w:p w:rsidR="007A01D5" w:rsidRPr="00EF5834" w:rsidRDefault="007A01D5" w:rsidP="00EE7601">
            <w:pPr>
              <w:rPr>
                <w:rFonts w:cs="Arial"/>
                <w:b/>
                <w:sz w:val="22"/>
                <w:szCs w:val="22"/>
              </w:rPr>
            </w:pPr>
            <w:r>
              <w:rPr>
                <w:rFonts w:cs="Arial"/>
                <w:b/>
                <w:sz w:val="22"/>
                <w:szCs w:val="22"/>
              </w:rPr>
              <w:t>Work being carried out/l</w:t>
            </w:r>
            <w:r w:rsidRPr="00EF5834">
              <w:rPr>
                <w:rFonts w:cs="Arial"/>
                <w:b/>
                <w:sz w:val="22"/>
                <w:szCs w:val="22"/>
              </w:rPr>
              <w:t>ocation on site</w:t>
            </w:r>
          </w:p>
        </w:tc>
        <w:tc>
          <w:tcPr>
            <w:tcW w:w="2437" w:type="dxa"/>
          </w:tcPr>
          <w:p w:rsidR="007A01D5" w:rsidRPr="00EF5834" w:rsidRDefault="007A01D5" w:rsidP="00EE7601">
            <w:pPr>
              <w:rPr>
                <w:rFonts w:cs="Arial"/>
                <w:b/>
                <w:sz w:val="22"/>
                <w:szCs w:val="22"/>
              </w:rPr>
            </w:pPr>
            <w:r>
              <w:rPr>
                <w:rFonts w:cs="Arial"/>
                <w:b/>
                <w:sz w:val="22"/>
                <w:szCs w:val="22"/>
              </w:rPr>
              <w:t>Name of person who has inspected the asbestos r</w:t>
            </w:r>
            <w:r w:rsidRPr="00EF5834">
              <w:rPr>
                <w:rFonts w:cs="Arial"/>
                <w:b/>
                <w:sz w:val="22"/>
                <w:szCs w:val="22"/>
              </w:rPr>
              <w:t>eport</w:t>
            </w:r>
          </w:p>
        </w:tc>
        <w:tc>
          <w:tcPr>
            <w:tcW w:w="2772" w:type="dxa"/>
          </w:tcPr>
          <w:p w:rsidR="007A01D5" w:rsidRPr="00EF5834" w:rsidRDefault="007A01D5" w:rsidP="00EE7601">
            <w:pPr>
              <w:rPr>
                <w:rFonts w:cs="Arial"/>
                <w:b/>
                <w:sz w:val="22"/>
                <w:szCs w:val="22"/>
              </w:rPr>
            </w:pPr>
            <w:r w:rsidRPr="00EF5834">
              <w:rPr>
                <w:rFonts w:cs="Arial"/>
                <w:b/>
                <w:sz w:val="22"/>
                <w:szCs w:val="22"/>
              </w:rPr>
              <w:t>Signature</w:t>
            </w:r>
          </w:p>
        </w:tc>
      </w:tr>
      <w:tr w:rsidR="007A01D5" w:rsidRPr="00EF5834" w:rsidTr="007A01D5">
        <w:trPr>
          <w:trHeight w:val="663"/>
        </w:trPr>
        <w:tc>
          <w:tcPr>
            <w:tcW w:w="1190" w:type="dxa"/>
          </w:tcPr>
          <w:p w:rsidR="007A01D5" w:rsidRPr="00EF5834" w:rsidRDefault="007A01D5" w:rsidP="00EE7601">
            <w:pPr>
              <w:rPr>
                <w:rFonts w:cs="Arial"/>
                <w:sz w:val="22"/>
                <w:szCs w:val="22"/>
              </w:rPr>
            </w:pPr>
          </w:p>
        </w:tc>
        <w:tc>
          <w:tcPr>
            <w:tcW w:w="3367" w:type="dxa"/>
          </w:tcPr>
          <w:p w:rsidR="007A01D5" w:rsidRPr="00EF5834" w:rsidRDefault="007A01D5" w:rsidP="00EE7601">
            <w:pPr>
              <w:rPr>
                <w:rFonts w:cs="Arial"/>
                <w:sz w:val="22"/>
                <w:szCs w:val="22"/>
              </w:rPr>
            </w:pPr>
          </w:p>
        </w:tc>
        <w:tc>
          <w:tcPr>
            <w:tcW w:w="5050" w:type="dxa"/>
          </w:tcPr>
          <w:p w:rsidR="007A01D5" w:rsidRPr="00EF5834" w:rsidRDefault="007A01D5" w:rsidP="00EE7601">
            <w:pPr>
              <w:rPr>
                <w:rFonts w:cs="Arial"/>
                <w:sz w:val="22"/>
                <w:szCs w:val="22"/>
              </w:rPr>
            </w:pPr>
          </w:p>
        </w:tc>
        <w:tc>
          <w:tcPr>
            <w:tcW w:w="2437" w:type="dxa"/>
          </w:tcPr>
          <w:p w:rsidR="007A01D5" w:rsidRPr="00EF5834" w:rsidRDefault="007A01D5" w:rsidP="00EE7601">
            <w:pPr>
              <w:rPr>
                <w:rFonts w:cs="Arial"/>
                <w:sz w:val="22"/>
                <w:szCs w:val="22"/>
              </w:rPr>
            </w:pPr>
          </w:p>
        </w:tc>
        <w:tc>
          <w:tcPr>
            <w:tcW w:w="2772" w:type="dxa"/>
          </w:tcPr>
          <w:p w:rsidR="007A01D5" w:rsidRPr="00EF5834" w:rsidRDefault="007A01D5" w:rsidP="00EE7601">
            <w:pPr>
              <w:rPr>
                <w:rFonts w:cs="Arial"/>
                <w:sz w:val="22"/>
                <w:szCs w:val="22"/>
              </w:rPr>
            </w:pPr>
          </w:p>
        </w:tc>
      </w:tr>
      <w:tr w:rsidR="007A01D5" w:rsidRPr="00EF5834" w:rsidTr="007A01D5">
        <w:trPr>
          <w:trHeight w:val="332"/>
        </w:trPr>
        <w:tc>
          <w:tcPr>
            <w:tcW w:w="1190" w:type="dxa"/>
          </w:tcPr>
          <w:p w:rsidR="007A01D5" w:rsidRPr="00EF5834" w:rsidRDefault="007A01D5" w:rsidP="00EE7601">
            <w:pPr>
              <w:rPr>
                <w:rFonts w:cs="Arial"/>
                <w:sz w:val="22"/>
                <w:szCs w:val="22"/>
              </w:rPr>
            </w:pPr>
          </w:p>
        </w:tc>
        <w:tc>
          <w:tcPr>
            <w:tcW w:w="3367" w:type="dxa"/>
          </w:tcPr>
          <w:p w:rsidR="007A01D5" w:rsidRPr="00EF5834" w:rsidRDefault="007A01D5" w:rsidP="00EE7601">
            <w:pPr>
              <w:rPr>
                <w:rFonts w:cs="Arial"/>
                <w:sz w:val="22"/>
                <w:szCs w:val="22"/>
              </w:rPr>
            </w:pPr>
          </w:p>
        </w:tc>
        <w:tc>
          <w:tcPr>
            <w:tcW w:w="5050" w:type="dxa"/>
          </w:tcPr>
          <w:p w:rsidR="007A01D5" w:rsidRPr="00EF5834" w:rsidRDefault="007A01D5" w:rsidP="00EE7601">
            <w:pPr>
              <w:rPr>
                <w:rFonts w:cs="Arial"/>
                <w:sz w:val="22"/>
                <w:szCs w:val="22"/>
              </w:rPr>
            </w:pPr>
          </w:p>
        </w:tc>
        <w:tc>
          <w:tcPr>
            <w:tcW w:w="2437" w:type="dxa"/>
          </w:tcPr>
          <w:p w:rsidR="007A01D5" w:rsidRPr="00EF5834" w:rsidRDefault="007A01D5" w:rsidP="00EE7601">
            <w:pPr>
              <w:rPr>
                <w:rFonts w:cs="Arial"/>
                <w:sz w:val="22"/>
                <w:szCs w:val="22"/>
              </w:rPr>
            </w:pPr>
          </w:p>
        </w:tc>
        <w:tc>
          <w:tcPr>
            <w:tcW w:w="2772" w:type="dxa"/>
          </w:tcPr>
          <w:p w:rsidR="007A01D5" w:rsidRPr="00EF5834" w:rsidRDefault="007A01D5" w:rsidP="00EE7601">
            <w:pPr>
              <w:rPr>
                <w:rFonts w:cs="Arial"/>
                <w:sz w:val="22"/>
                <w:szCs w:val="22"/>
              </w:rPr>
            </w:pPr>
          </w:p>
        </w:tc>
      </w:tr>
      <w:tr w:rsidR="007A01D5" w:rsidRPr="00EF5834" w:rsidTr="007A01D5">
        <w:trPr>
          <w:trHeight w:val="420"/>
        </w:trPr>
        <w:tc>
          <w:tcPr>
            <w:tcW w:w="1190" w:type="dxa"/>
          </w:tcPr>
          <w:p w:rsidR="007A01D5" w:rsidRPr="00EF5834" w:rsidRDefault="007A01D5" w:rsidP="00EE7601">
            <w:pPr>
              <w:rPr>
                <w:rFonts w:cs="Arial"/>
                <w:sz w:val="22"/>
                <w:szCs w:val="22"/>
              </w:rPr>
            </w:pPr>
          </w:p>
        </w:tc>
        <w:tc>
          <w:tcPr>
            <w:tcW w:w="3367" w:type="dxa"/>
          </w:tcPr>
          <w:p w:rsidR="007A01D5" w:rsidRPr="00EF5834" w:rsidRDefault="007A01D5" w:rsidP="00EE7601">
            <w:pPr>
              <w:rPr>
                <w:rFonts w:cs="Arial"/>
                <w:sz w:val="22"/>
                <w:szCs w:val="22"/>
              </w:rPr>
            </w:pPr>
          </w:p>
        </w:tc>
        <w:tc>
          <w:tcPr>
            <w:tcW w:w="5050" w:type="dxa"/>
          </w:tcPr>
          <w:p w:rsidR="007A01D5" w:rsidRPr="00EF5834" w:rsidRDefault="007A01D5" w:rsidP="00EE7601">
            <w:pPr>
              <w:rPr>
                <w:rFonts w:cs="Arial"/>
                <w:sz w:val="22"/>
                <w:szCs w:val="22"/>
              </w:rPr>
            </w:pPr>
          </w:p>
        </w:tc>
        <w:tc>
          <w:tcPr>
            <w:tcW w:w="2437" w:type="dxa"/>
          </w:tcPr>
          <w:p w:rsidR="007A01D5" w:rsidRPr="00EF5834" w:rsidRDefault="007A01D5" w:rsidP="00EE7601">
            <w:pPr>
              <w:rPr>
                <w:rFonts w:cs="Arial"/>
                <w:sz w:val="22"/>
                <w:szCs w:val="22"/>
              </w:rPr>
            </w:pPr>
          </w:p>
        </w:tc>
        <w:tc>
          <w:tcPr>
            <w:tcW w:w="2772" w:type="dxa"/>
          </w:tcPr>
          <w:p w:rsidR="007A01D5" w:rsidRPr="00EF5834" w:rsidRDefault="007A01D5" w:rsidP="00EE7601">
            <w:pPr>
              <w:rPr>
                <w:rFonts w:cs="Arial"/>
                <w:sz w:val="22"/>
                <w:szCs w:val="22"/>
              </w:rPr>
            </w:pPr>
          </w:p>
        </w:tc>
      </w:tr>
      <w:tr w:rsidR="007A01D5" w:rsidRPr="00EF5834" w:rsidTr="007A01D5">
        <w:trPr>
          <w:trHeight w:val="398"/>
        </w:trPr>
        <w:tc>
          <w:tcPr>
            <w:tcW w:w="1190" w:type="dxa"/>
          </w:tcPr>
          <w:p w:rsidR="007A01D5" w:rsidRPr="00EF5834" w:rsidRDefault="007A01D5" w:rsidP="00EE7601">
            <w:pPr>
              <w:rPr>
                <w:rFonts w:cs="Arial"/>
                <w:sz w:val="22"/>
                <w:szCs w:val="22"/>
              </w:rPr>
            </w:pPr>
          </w:p>
        </w:tc>
        <w:tc>
          <w:tcPr>
            <w:tcW w:w="3367" w:type="dxa"/>
          </w:tcPr>
          <w:p w:rsidR="007A01D5" w:rsidRPr="00EF5834" w:rsidRDefault="007A01D5" w:rsidP="00EE7601">
            <w:pPr>
              <w:rPr>
                <w:rFonts w:cs="Arial"/>
                <w:sz w:val="22"/>
                <w:szCs w:val="22"/>
              </w:rPr>
            </w:pPr>
          </w:p>
        </w:tc>
        <w:tc>
          <w:tcPr>
            <w:tcW w:w="5050" w:type="dxa"/>
          </w:tcPr>
          <w:p w:rsidR="007A01D5" w:rsidRPr="00EF5834" w:rsidRDefault="007A01D5" w:rsidP="00EE7601">
            <w:pPr>
              <w:rPr>
                <w:rFonts w:cs="Arial"/>
                <w:sz w:val="22"/>
                <w:szCs w:val="22"/>
              </w:rPr>
            </w:pPr>
          </w:p>
        </w:tc>
        <w:tc>
          <w:tcPr>
            <w:tcW w:w="2437" w:type="dxa"/>
          </w:tcPr>
          <w:p w:rsidR="007A01D5" w:rsidRPr="00EF5834" w:rsidRDefault="007A01D5" w:rsidP="00EE7601">
            <w:pPr>
              <w:rPr>
                <w:rFonts w:cs="Arial"/>
                <w:sz w:val="22"/>
                <w:szCs w:val="22"/>
              </w:rPr>
            </w:pPr>
          </w:p>
        </w:tc>
        <w:tc>
          <w:tcPr>
            <w:tcW w:w="2772" w:type="dxa"/>
          </w:tcPr>
          <w:p w:rsidR="007A01D5" w:rsidRPr="00EF5834" w:rsidRDefault="007A01D5" w:rsidP="00EE7601">
            <w:pPr>
              <w:rPr>
                <w:rFonts w:cs="Arial"/>
                <w:sz w:val="22"/>
                <w:szCs w:val="22"/>
              </w:rPr>
            </w:pPr>
          </w:p>
        </w:tc>
      </w:tr>
      <w:tr w:rsidR="007A01D5" w:rsidRPr="00EF5834" w:rsidTr="007A01D5">
        <w:trPr>
          <w:trHeight w:val="398"/>
        </w:trPr>
        <w:tc>
          <w:tcPr>
            <w:tcW w:w="1190" w:type="dxa"/>
          </w:tcPr>
          <w:p w:rsidR="007A01D5" w:rsidRPr="00EF5834" w:rsidRDefault="007A01D5" w:rsidP="00EE7601">
            <w:pPr>
              <w:rPr>
                <w:rFonts w:cs="Arial"/>
                <w:sz w:val="22"/>
                <w:szCs w:val="22"/>
              </w:rPr>
            </w:pPr>
          </w:p>
        </w:tc>
        <w:tc>
          <w:tcPr>
            <w:tcW w:w="3367" w:type="dxa"/>
          </w:tcPr>
          <w:p w:rsidR="007A01D5" w:rsidRPr="00EF5834" w:rsidRDefault="007A01D5" w:rsidP="00EE7601">
            <w:pPr>
              <w:rPr>
                <w:rFonts w:cs="Arial"/>
                <w:sz w:val="22"/>
                <w:szCs w:val="22"/>
              </w:rPr>
            </w:pPr>
          </w:p>
        </w:tc>
        <w:tc>
          <w:tcPr>
            <w:tcW w:w="5050" w:type="dxa"/>
          </w:tcPr>
          <w:p w:rsidR="007A01D5" w:rsidRPr="00EF5834" w:rsidRDefault="007A01D5" w:rsidP="00EE7601">
            <w:pPr>
              <w:rPr>
                <w:rFonts w:cs="Arial"/>
                <w:sz w:val="22"/>
                <w:szCs w:val="22"/>
              </w:rPr>
            </w:pPr>
          </w:p>
        </w:tc>
        <w:tc>
          <w:tcPr>
            <w:tcW w:w="2437" w:type="dxa"/>
          </w:tcPr>
          <w:p w:rsidR="007A01D5" w:rsidRPr="00EF5834" w:rsidRDefault="007A01D5" w:rsidP="00EE7601">
            <w:pPr>
              <w:rPr>
                <w:rFonts w:cs="Arial"/>
                <w:sz w:val="22"/>
                <w:szCs w:val="22"/>
              </w:rPr>
            </w:pPr>
          </w:p>
        </w:tc>
        <w:tc>
          <w:tcPr>
            <w:tcW w:w="2772" w:type="dxa"/>
          </w:tcPr>
          <w:p w:rsidR="007A01D5" w:rsidRPr="00EF5834" w:rsidRDefault="007A01D5" w:rsidP="00EE7601">
            <w:pPr>
              <w:rPr>
                <w:rFonts w:cs="Arial"/>
                <w:sz w:val="22"/>
                <w:szCs w:val="22"/>
              </w:rPr>
            </w:pPr>
          </w:p>
        </w:tc>
      </w:tr>
      <w:tr w:rsidR="007A01D5" w:rsidRPr="00EF5834" w:rsidTr="007A01D5">
        <w:trPr>
          <w:trHeight w:val="398"/>
        </w:trPr>
        <w:tc>
          <w:tcPr>
            <w:tcW w:w="1190" w:type="dxa"/>
          </w:tcPr>
          <w:p w:rsidR="007A01D5" w:rsidRPr="00EF5834" w:rsidRDefault="007A01D5" w:rsidP="00EE7601">
            <w:pPr>
              <w:rPr>
                <w:rFonts w:cs="Arial"/>
                <w:sz w:val="22"/>
                <w:szCs w:val="22"/>
              </w:rPr>
            </w:pPr>
          </w:p>
        </w:tc>
        <w:tc>
          <w:tcPr>
            <w:tcW w:w="3367" w:type="dxa"/>
          </w:tcPr>
          <w:p w:rsidR="007A01D5" w:rsidRPr="00EF5834" w:rsidRDefault="007A01D5" w:rsidP="00EE7601">
            <w:pPr>
              <w:rPr>
                <w:rFonts w:cs="Arial"/>
                <w:sz w:val="22"/>
                <w:szCs w:val="22"/>
              </w:rPr>
            </w:pPr>
          </w:p>
        </w:tc>
        <w:tc>
          <w:tcPr>
            <w:tcW w:w="5050" w:type="dxa"/>
          </w:tcPr>
          <w:p w:rsidR="007A01D5" w:rsidRPr="00EF5834" w:rsidRDefault="007A01D5" w:rsidP="00EE7601">
            <w:pPr>
              <w:rPr>
                <w:rFonts w:cs="Arial"/>
                <w:sz w:val="22"/>
                <w:szCs w:val="22"/>
              </w:rPr>
            </w:pPr>
          </w:p>
        </w:tc>
        <w:tc>
          <w:tcPr>
            <w:tcW w:w="2437" w:type="dxa"/>
          </w:tcPr>
          <w:p w:rsidR="007A01D5" w:rsidRPr="00EF5834" w:rsidRDefault="007A01D5" w:rsidP="00EE7601">
            <w:pPr>
              <w:rPr>
                <w:rFonts w:cs="Arial"/>
                <w:sz w:val="22"/>
                <w:szCs w:val="22"/>
              </w:rPr>
            </w:pPr>
          </w:p>
        </w:tc>
        <w:tc>
          <w:tcPr>
            <w:tcW w:w="2772" w:type="dxa"/>
          </w:tcPr>
          <w:p w:rsidR="007A01D5" w:rsidRPr="00EF5834" w:rsidRDefault="007A01D5" w:rsidP="00EE7601">
            <w:pPr>
              <w:rPr>
                <w:rFonts w:cs="Arial"/>
                <w:sz w:val="22"/>
                <w:szCs w:val="22"/>
              </w:rPr>
            </w:pPr>
          </w:p>
        </w:tc>
      </w:tr>
    </w:tbl>
    <w:p w:rsidR="007A01D5" w:rsidRPr="00EF5834" w:rsidRDefault="007A01D5" w:rsidP="007A01D5">
      <w:pPr>
        <w:rPr>
          <w:rFonts w:cs="Arial"/>
          <w:sz w:val="22"/>
          <w:szCs w:val="22"/>
        </w:rPr>
      </w:pPr>
    </w:p>
    <w:p w:rsidR="007A01D5" w:rsidRPr="005D79A1" w:rsidRDefault="007A01D5" w:rsidP="007A01D5">
      <w:pPr>
        <w:jc w:val="both"/>
        <w:rPr>
          <w:rFonts w:cs="Arial"/>
          <w:sz w:val="22"/>
          <w:szCs w:val="22"/>
          <w:lang w:val="en-GB" w:eastAsia="en-GB"/>
        </w:rPr>
      </w:pPr>
    </w:p>
    <w:p w:rsidR="005D79A1" w:rsidRPr="00CE7353" w:rsidRDefault="005D79A1" w:rsidP="00CE7353">
      <w:pPr>
        <w:rPr>
          <w:rFonts w:cs="Arial"/>
          <w:sz w:val="22"/>
          <w:szCs w:val="22"/>
          <w:lang w:val="en-GB" w:eastAsia="en-GB"/>
        </w:rPr>
      </w:pPr>
    </w:p>
    <w:p w:rsidR="002A6241" w:rsidRDefault="002A6241" w:rsidP="002A6241"/>
    <w:sectPr w:rsidR="002A6241" w:rsidSect="007A01D5">
      <w:headerReference w:type="default" r:id="rId8"/>
      <w:footerReference w:type="default" r:id="rId9"/>
      <w:pgSz w:w="15840" w:h="12240" w:orient="landscape" w:code="1"/>
      <w:pgMar w:top="1800" w:right="1080" w:bottom="144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1D" w:rsidRDefault="00D2041D" w:rsidP="005A7565">
      <w:r>
        <w:separator/>
      </w:r>
    </w:p>
  </w:endnote>
  <w:endnote w:type="continuationSeparator" w:id="0">
    <w:p w:rsidR="00D2041D" w:rsidRDefault="00D2041D"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01" w:rsidRPr="00E64CD8" w:rsidRDefault="00EE7601" w:rsidP="00E64CD8">
    <w:pPr>
      <w:pStyle w:val="Footer"/>
      <w:jc w:val="center"/>
      <w:rPr>
        <w:rFonts w:cs="Arial"/>
        <w:color w:val="A6A6A6" w:themeColor="background1" w:themeShade="A6"/>
        <w:sz w:val="16"/>
        <w:szCs w:val="16"/>
      </w:rPr>
    </w:pPr>
    <w:r w:rsidRPr="00E64CD8">
      <w:rPr>
        <w:rFonts w:cs="Arial"/>
        <w:color w:val="A6A6A6" w:themeColor="background1" w:themeShade="A6"/>
        <w:sz w:val="16"/>
        <w:szCs w:val="16"/>
      </w:rPr>
      <w:t>1st Park Street Scout Group, Rear of 29 – 31 Birchwood Way, Park Street, St Albans, Hertfordshire, AL2 2SF</w:t>
    </w:r>
  </w:p>
  <w:p w:rsidR="00EE7601" w:rsidRPr="00E64CD8" w:rsidRDefault="00EE7601" w:rsidP="00E64CD8">
    <w:pPr>
      <w:pStyle w:val="Footer"/>
      <w:jc w:val="center"/>
    </w:pPr>
    <w:r w:rsidRPr="00E64CD8">
      <w:rPr>
        <w:rFonts w:cs="Arial"/>
        <w:color w:val="A6A6A6" w:themeColor="background1" w:themeShade="A6"/>
        <w:sz w:val="16"/>
        <w:szCs w:val="16"/>
      </w:rPr>
      <w:t>Registered Charity No. 271282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1D" w:rsidRDefault="00D2041D" w:rsidP="005A7565">
      <w:r>
        <w:separator/>
      </w:r>
    </w:p>
  </w:footnote>
  <w:footnote w:type="continuationSeparator" w:id="0">
    <w:p w:rsidR="00D2041D" w:rsidRDefault="00D2041D" w:rsidP="005A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01" w:rsidRDefault="00EE7601" w:rsidP="00E64CD8">
    <w:pPr>
      <w:pStyle w:val="Header"/>
      <w:jc w:val="center"/>
    </w:pPr>
    <w:r>
      <w:rPr>
        <w:noProof/>
        <w:lang w:val="en-GB" w:eastAsia="en-GB"/>
      </w:rPr>
      <w:drawing>
        <wp:inline distT="0" distB="0" distL="0" distR="0" wp14:anchorId="629A2785">
          <wp:extent cx="128587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228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93490"/>
    <w:multiLevelType w:val="hybridMultilevel"/>
    <w:tmpl w:val="8368B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A10F3D"/>
    <w:multiLevelType w:val="hybridMultilevel"/>
    <w:tmpl w:val="81F046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B5FA7"/>
    <w:multiLevelType w:val="hybridMultilevel"/>
    <w:tmpl w:val="9EF6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F3B4F"/>
    <w:multiLevelType w:val="hybridMultilevel"/>
    <w:tmpl w:val="E7B6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37A48"/>
    <w:multiLevelType w:val="hybridMultilevel"/>
    <w:tmpl w:val="AC68A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53544"/>
    <w:multiLevelType w:val="hybridMultilevel"/>
    <w:tmpl w:val="589A7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08400F"/>
    <w:multiLevelType w:val="hybridMultilevel"/>
    <w:tmpl w:val="696E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8A52B4"/>
    <w:multiLevelType w:val="hybridMultilevel"/>
    <w:tmpl w:val="E88E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F5C42"/>
    <w:multiLevelType w:val="hybridMultilevel"/>
    <w:tmpl w:val="35428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704B47"/>
    <w:multiLevelType w:val="hybridMultilevel"/>
    <w:tmpl w:val="67AED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8120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A6F85"/>
    <w:multiLevelType w:val="hybridMultilevel"/>
    <w:tmpl w:val="A7A4DF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F62DC4"/>
    <w:multiLevelType w:val="hybridMultilevel"/>
    <w:tmpl w:val="D19C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D72E9"/>
    <w:multiLevelType w:val="hybridMultilevel"/>
    <w:tmpl w:val="52FC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9"/>
  </w:num>
  <w:num w:numId="4">
    <w:abstractNumId w:val="11"/>
  </w:num>
  <w:num w:numId="5">
    <w:abstractNumId w:val="20"/>
  </w:num>
  <w:num w:numId="6">
    <w:abstractNumId w:val="9"/>
  </w:num>
  <w:num w:numId="7">
    <w:abstractNumId w:val="10"/>
  </w:num>
  <w:num w:numId="8">
    <w:abstractNumId w:val="3"/>
  </w:num>
  <w:num w:numId="9">
    <w:abstractNumId w:val="15"/>
  </w:num>
  <w:num w:numId="10">
    <w:abstractNumId w:val="21"/>
  </w:num>
  <w:num w:numId="11">
    <w:abstractNumId w:val="6"/>
  </w:num>
  <w:num w:numId="12">
    <w:abstractNumId w:val="22"/>
  </w:num>
  <w:num w:numId="13">
    <w:abstractNumId w:val="5"/>
  </w:num>
  <w:num w:numId="14">
    <w:abstractNumId w:val="18"/>
  </w:num>
  <w:num w:numId="15">
    <w:abstractNumId w:val="25"/>
  </w:num>
  <w:num w:numId="16">
    <w:abstractNumId w:val="17"/>
  </w:num>
  <w:num w:numId="17">
    <w:abstractNumId w:val="7"/>
  </w:num>
  <w:num w:numId="18">
    <w:abstractNumId w:val="4"/>
  </w:num>
  <w:num w:numId="19">
    <w:abstractNumId w:val="13"/>
  </w:num>
  <w:num w:numId="20">
    <w:abstractNumId w:val="1"/>
  </w:num>
  <w:num w:numId="21">
    <w:abstractNumId w:val="16"/>
  </w:num>
  <w:num w:numId="22">
    <w:abstractNumId w:val="2"/>
  </w:num>
  <w:num w:numId="23">
    <w:abstractNumId w:val="8"/>
  </w:num>
  <w:num w:numId="24">
    <w:abstractNumId w:val="24"/>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036B8"/>
    <w:rsid w:val="00005DEB"/>
    <w:rsid w:val="000204C9"/>
    <w:rsid w:val="00024888"/>
    <w:rsid w:val="00025FE4"/>
    <w:rsid w:val="000445C5"/>
    <w:rsid w:val="000623AB"/>
    <w:rsid w:val="000643B3"/>
    <w:rsid w:val="00090F2D"/>
    <w:rsid w:val="0009603E"/>
    <w:rsid w:val="000E6D36"/>
    <w:rsid w:val="00135E53"/>
    <w:rsid w:val="001410E1"/>
    <w:rsid w:val="0015295F"/>
    <w:rsid w:val="00162986"/>
    <w:rsid w:val="001840F7"/>
    <w:rsid w:val="001846C4"/>
    <w:rsid w:val="00192139"/>
    <w:rsid w:val="00196475"/>
    <w:rsid w:val="001A50BF"/>
    <w:rsid w:val="001C0C7F"/>
    <w:rsid w:val="001C29E5"/>
    <w:rsid w:val="001E0FD6"/>
    <w:rsid w:val="001F5C5E"/>
    <w:rsid w:val="0022456C"/>
    <w:rsid w:val="0024293F"/>
    <w:rsid w:val="00245EDF"/>
    <w:rsid w:val="00251FA2"/>
    <w:rsid w:val="002761BA"/>
    <w:rsid w:val="00280277"/>
    <w:rsid w:val="0028689D"/>
    <w:rsid w:val="00292655"/>
    <w:rsid w:val="002A6241"/>
    <w:rsid w:val="00302BF8"/>
    <w:rsid w:val="003035BA"/>
    <w:rsid w:val="00342DDC"/>
    <w:rsid w:val="00363CFD"/>
    <w:rsid w:val="00373298"/>
    <w:rsid w:val="003A2AB7"/>
    <w:rsid w:val="003A6261"/>
    <w:rsid w:val="003D2340"/>
    <w:rsid w:val="003D3912"/>
    <w:rsid w:val="003D5D2E"/>
    <w:rsid w:val="003E0912"/>
    <w:rsid w:val="003E16C6"/>
    <w:rsid w:val="003E3297"/>
    <w:rsid w:val="00403BF4"/>
    <w:rsid w:val="0044084F"/>
    <w:rsid w:val="0044108A"/>
    <w:rsid w:val="00444D0A"/>
    <w:rsid w:val="00463FDA"/>
    <w:rsid w:val="004725C4"/>
    <w:rsid w:val="00483D33"/>
    <w:rsid w:val="004A156C"/>
    <w:rsid w:val="004A1731"/>
    <w:rsid w:val="004B6998"/>
    <w:rsid w:val="004C4A7A"/>
    <w:rsid w:val="004C5913"/>
    <w:rsid w:val="004E18DE"/>
    <w:rsid w:val="004E676C"/>
    <w:rsid w:val="00532F85"/>
    <w:rsid w:val="00540156"/>
    <w:rsid w:val="00582737"/>
    <w:rsid w:val="0059157D"/>
    <w:rsid w:val="005A2EE4"/>
    <w:rsid w:val="005A7565"/>
    <w:rsid w:val="005B683B"/>
    <w:rsid w:val="005D1141"/>
    <w:rsid w:val="005D79A1"/>
    <w:rsid w:val="005F6EB1"/>
    <w:rsid w:val="006014AC"/>
    <w:rsid w:val="00605767"/>
    <w:rsid w:val="0066595F"/>
    <w:rsid w:val="00670013"/>
    <w:rsid w:val="006770BF"/>
    <w:rsid w:val="00682171"/>
    <w:rsid w:val="0068627A"/>
    <w:rsid w:val="006C7068"/>
    <w:rsid w:val="006E7B24"/>
    <w:rsid w:val="006F1A43"/>
    <w:rsid w:val="006F37E4"/>
    <w:rsid w:val="00722FBF"/>
    <w:rsid w:val="007301B1"/>
    <w:rsid w:val="00743C1C"/>
    <w:rsid w:val="0076658A"/>
    <w:rsid w:val="00772597"/>
    <w:rsid w:val="00777402"/>
    <w:rsid w:val="00783525"/>
    <w:rsid w:val="007855EA"/>
    <w:rsid w:val="007A01D5"/>
    <w:rsid w:val="007C56F7"/>
    <w:rsid w:val="007C620B"/>
    <w:rsid w:val="007C734D"/>
    <w:rsid w:val="007D4285"/>
    <w:rsid w:val="007F1D63"/>
    <w:rsid w:val="007F75FE"/>
    <w:rsid w:val="00801CB1"/>
    <w:rsid w:val="00807347"/>
    <w:rsid w:val="00814728"/>
    <w:rsid w:val="008524B4"/>
    <w:rsid w:val="00855FD8"/>
    <w:rsid w:val="0086084E"/>
    <w:rsid w:val="008B02B8"/>
    <w:rsid w:val="008B2E9E"/>
    <w:rsid w:val="008D41CD"/>
    <w:rsid w:val="008E6AE3"/>
    <w:rsid w:val="0091246D"/>
    <w:rsid w:val="00912E72"/>
    <w:rsid w:val="00927430"/>
    <w:rsid w:val="0098550F"/>
    <w:rsid w:val="00996A1D"/>
    <w:rsid w:val="009B1A9D"/>
    <w:rsid w:val="009C6AA9"/>
    <w:rsid w:val="009D4DF2"/>
    <w:rsid w:val="009E1ACC"/>
    <w:rsid w:val="00A04473"/>
    <w:rsid w:val="00A23D2E"/>
    <w:rsid w:val="00A33CFE"/>
    <w:rsid w:val="00A448A2"/>
    <w:rsid w:val="00A6437A"/>
    <w:rsid w:val="00A90527"/>
    <w:rsid w:val="00AA0CA0"/>
    <w:rsid w:val="00AD58C2"/>
    <w:rsid w:val="00AF69C2"/>
    <w:rsid w:val="00B128A8"/>
    <w:rsid w:val="00B22F5C"/>
    <w:rsid w:val="00B3321F"/>
    <w:rsid w:val="00B45FBC"/>
    <w:rsid w:val="00B703F2"/>
    <w:rsid w:val="00B765ED"/>
    <w:rsid w:val="00B77C69"/>
    <w:rsid w:val="00BA2582"/>
    <w:rsid w:val="00BA4A75"/>
    <w:rsid w:val="00BC7DFE"/>
    <w:rsid w:val="00BF2BDF"/>
    <w:rsid w:val="00BF5288"/>
    <w:rsid w:val="00C10152"/>
    <w:rsid w:val="00C306A5"/>
    <w:rsid w:val="00C3262F"/>
    <w:rsid w:val="00C33EB3"/>
    <w:rsid w:val="00C40A49"/>
    <w:rsid w:val="00C43B2B"/>
    <w:rsid w:val="00C503E6"/>
    <w:rsid w:val="00C51825"/>
    <w:rsid w:val="00C55B0B"/>
    <w:rsid w:val="00C560D3"/>
    <w:rsid w:val="00C626BE"/>
    <w:rsid w:val="00C6395C"/>
    <w:rsid w:val="00C708AE"/>
    <w:rsid w:val="00C70C0B"/>
    <w:rsid w:val="00C7161D"/>
    <w:rsid w:val="00C77A9A"/>
    <w:rsid w:val="00CA1CC6"/>
    <w:rsid w:val="00CA29CC"/>
    <w:rsid w:val="00CB2BA6"/>
    <w:rsid w:val="00CD10D6"/>
    <w:rsid w:val="00CD2113"/>
    <w:rsid w:val="00CE7353"/>
    <w:rsid w:val="00CF1078"/>
    <w:rsid w:val="00D2041D"/>
    <w:rsid w:val="00D4396B"/>
    <w:rsid w:val="00D464D5"/>
    <w:rsid w:val="00D5727B"/>
    <w:rsid w:val="00D606FC"/>
    <w:rsid w:val="00D66783"/>
    <w:rsid w:val="00D74BB4"/>
    <w:rsid w:val="00D83A1D"/>
    <w:rsid w:val="00D965EB"/>
    <w:rsid w:val="00DA1702"/>
    <w:rsid w:val="00DA5F3B"/>
    <w:rsid w:val="00DB5052"/>
    <w:rsid w:val="00DC04DE"/>
    <w:rsid w:val="00DC2E06"/>
    <w:rsid w:val="00DD6B52"/>
    <w:rsid w:val="00E02C8A"/>
    <w:rsid w:val="00E105CB"/>
    <w:rsid w:val="00E37BA4"/>
    <w:rsid w:val="00E44059"/>
    <w:rsid w:val="00E56983"/>
    <w:rsid w:val="00E57048"/>
    <w:rsid w:val="00E64CD8"/>
    <w:rsid w:val="00E65D29"/>
    <w:rsid w:val="00E85945"/>
    <w:rsid w:val="00E969E4"/>
    <w:rsid w:val="00EA2F62"/>
    <w:rsid w:val="00EA6B59"/>
    <w:rsid w:val="00EB2A92"/>
    <w:rsid w:val="00EE7601"/>
    <w:rsid w:val="00EF582B"/>
    <w:rsid w:val="00F03133"/>
    <w:rsid w:val="00F07345"/>
    <w:rsid w:val="00F10527"/>
    <w:rsid w:val="00F301F2"/>
    <w:rsid w:val="00F30715"/>
    <w:rsid w:val="00F376E5"/>
    <w:rsid w:val="00F41E0C"/>
    <w:rsid w:val="00F67C4C"/>
    <w:rsid w:val="00F71A97"/>
    <w:rsid w:val="00F90FB6"/>
    <w:rsid w:val="00F93C79"/>
    <w:rsid w:val="00F95BBF"/>
    <w:rsid w:val="00F96943"/>
    <w:rsid w:val="00FA02B2"/>
    <w:rsid w:val="00FD70FC"/>
    <w:rsid w:val="00FE667E"/>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DA44BA"/>
  <w15:docId w15:val="{EE73BAA6-3F83-4413-9850-5C046308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80277"/>
    <w:rPr>
      <w:rFonts w:ascii="Arial" w:hAnsi="Arial"/>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6C7068"/>
    <w:pPr>
      <w:spacing w:before="240" w:after="60"/>
      <w:ind w:left="-360"/>
      <w:outlineLvl w:val="0"/>
    </w:pPr>
    <w:rPr>
      <w:rFonts w:cs="Arial"/>
      <w:b/>
      <w:bCs/>
      <w:smallCaps/>
      <w:kern w:val="28"/>
      <w:sz w:val="40"/>
      <w:szCs w:val="32"/>
    </w:rPr>
  </w:style>
  <w:style w:type="character" w:customStyle="1" w:styleId="TitleChar">
    <w:name w:val="Title Char"/>
    <w:basedOn w:val="DefaultParagraphFont"/>
    <w:link w:val="Title"/>
    <w:rsid w:val="006C7068"/>
    <w:rPr>
      <w:rFonts w:ascii="Arial" w:hAnsi="Arial" w:cs="Arial"/>
      <w:b/>
      <w:bCs/>
      <w:smallCaps/>
      <w:kern w:val="28"/>
      <w:sz w:val="40"/>
      <w:szCs w:val="32"/>
      <w:lang w:val="en-US" w:eastAsia="en-US" w:bidi="ar-SA"/>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AF69C2"/>
    <w:pPr>
      <w:tabs>
        <w:tab w:val="center" w:pos="4680"/>
        <w:tab w:val="right" w:pos="9360"/>
      </w:tabs>
    </w:pPr>
  </w:style>
  <w:style w:type="character" w:customStyle="1" w:styleId="HeaderChar">
    <w:name w:val="Header Char"/>
    <w:basedOn w:val="DefaultParagraphFont"/>
    <w:link w:val="Header"/>
    <w:rsid w:val="00AF69C2"/>
    <w:rPr>
      <w:rFonts w:ascii="Arial" w:hAnsi="Arial"/>
      <w:szCs w:val="24"/>
    </w:rPr>
  </w:style>
  <w:style w:type="paragraph" w:styleId="Footer">
    <w:name w:val="footer"/>
    <w:basedOn w:val="Normal"/>
    <w:link w:val="FooterChar"/>
    <w:uiPriority w:val="99"/>
    <w:rsid w:val="00AF69C2"/>
    <w:pPr>
      <w:tabs>
        <w:tab w:val="center" w:pos="4680"/>
        <w:tab w:val="right" w:pos="9360"/>
      </w:tabs>
    </w:pPr>
  </w:style>
  <w:style w:type="character" w:customStyle="1" w:styleId="FooterChar">
    <w:name w:val="Footer Char"/>
    <w:basedOn w:val="DefaultParagraphFont"/>
    <w:link w:val="Footer"/>
    <w:uiPriority w:val="99"/>
    <w:rsid w:val="00AF69C2"/>
    <w:rPr>
      <w:rFonts w:ascii="Arial" w:hAnsi="Arial"/>
      <w:szCs w:val="24"/>
    </w:rPr>
  </w:style>
  <w:style w:type="paragraph" w:styleId="BalloonText">
    <w:name w:val="Balloon Text"/>
    <w:basedOn w:val="Normal"/>
    <w:link w:val="BalloonTextChar"/>
    <w:rsid w:val="00F30715"/>
    <w:rPr>
      <w:rFonts w:ascii="Tahoma" w:hAnsi="Tahoma" w:cs="Tahoma"/>
      <w:sz w:val="16"/>
      <w:szCs w:val="16"/>
    </w:rPr>
  </w:style>
  <w:style w:type="character" w:customStyle="1" w:styleId="BalloonTextChar">
    <w:name w:val="Balloon Text Char"/>
    <w:basedOn w:val="DefaultParagraphFont"/>
    <w:link w:val="BalloonText"/>
    <w:rsid w:val="00F30715"/>
    <w:rPr>
      <w:rFonts w:ascii="Tahoma" w:hAnsi="Tahoma" w:cs="Tahoma"/>
      <w:sz w:val="16"/>
      <w:szCs w:val="16"/>
    </w:rPr>
  </w:style>
  <w:style w:type="paragraph" w:styleId="ListParagraph">
    <w:name w:val="List Paragraph"/>
    <w:basedOn w:val="Normal"/>
    <w:uiPriority w:val="34"/>
    <w:qFormat/>
    <w:rsid w:val="00F30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3A23C-1460-4E2E-B068-51EAEFEB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Business Meeting Agenda</vt:lpstr>
    </vt:vector>
  </TitlesOfParts>
  <Company/>
  <LinksUpToDate>false</LinksUpToDate>
  <CharactersWithSpaces>11340</CharactersWithSpaces>
  <SharedDoc>false</SharedDoc>
  <HLinks>
    <vt:vector size="12" baseType="variant">
      <vt:variant>
        <vt:i4>1048581</vt:i4>
      </vt:variant>
      <vt:variant>
        <vt:i4>3</vt:i4>
      </vt:variant>
      <vt:variant>
        <vt:i4>0</vt:i4>
      </vt:variant>
      <vt:variant>
        <vt:i4>5</vt:i4>
      </vt:variant>
      <vt:variant>
        <vt:lpwstr>http://www.vertex42.com/</vt:lpwstr>
      </vt:variant>
      <vt:variant>
        <vt:lpwstr/>
      </vt:variant>
      <vt:variant>
        <vt:i4>1704014</vt:i4>
      </vt:variant>
      <vt:variant>
        <vt:i4>0</vt:i4>
      </vt:variant>
      <vt:variant>
        <vt:i4>0</vt:i4>
      </vt:variant>
      <vt:variant>
        <vt:i4>5</vt:i4>
      </vt:variant>
      <vt:variant>
        <vt:lpwstr>http://www.vertex42.com/WordTemplates/meeting-agenda.html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Agenda</dc:title>
  <dc:creator>Vertex42.com</dc:creator>
  <cp:keywords>agenda template, meeting agenda, business meeting</cp:keywords>
  <dc:description>(c) 2011-2015 Vertex42 LLC. All Rights Reserved.</dc:description>
  <cp:lastModifiedBy>Tania Martin</cp:lastModifiedBy>
  <cp:revision>12</cp:revision>
  <cp:lastPrinted>2017-03-19T22:20:00Z</cp:lastPrinted>
  <dcterms:created xsi:type="dcterms:W3CDTF">2016-09-23T10:18:00Z</dcterms:created>
  <dcterms:modified xsi:type="dcterms:W3CDTF">2017-03-20T17:41:00Z</dcterms:modified>
  <cp:category>Agendas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2011-2015 Vertex42 LLC</vt:lpwstr>
  </property>
  <property fmtid="{D5CDD505-2E9C-101B-9397-08002B2CF9AE}" pid="3" name="Version">
    <vt:lpwstr>1.0.0</vt:lpwstr>
  </property>
  <property fmtid="{D5CDD505-2E9C-101B-9397-08002B2CF9AE}" pid="4" name="Template">
    <vt:lpwstr>_V42314159</vt:lpwstr>
  </property>
</Properties>
</file>